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BC16" w14:textId="77777777" w:rsidR="00DB7791" w:rsidRDefault="00E60F96">
      <w:pPr>
        <w:pStyle w:val="Balk1"/>
        <w:spacing w:before="79" w:line="602" w:lineRule="auto"/>
        <w:ind w:right="5583"/>
      </w:pPr>
      <w:r>
        <w:t>ÖZGEÇMİŞ VE ESERLER LİSTESİ ÖZGEÇMİŞ</w:t>
      </w:r>
    </w:p>
    <w:p w14:paraId="462662C5" w14:textId="77777777" w:rsidR="00DB7791" w:rsidRDefault="00E60F96">
      <w:pPr>
        <w:spacing w:line="602" w:lineRule="auto"/>
        <w:ind w:left="398" w:right="6791"/>
        <w:rPr>
          <w:sz w:val="24"/>
        </w:rPr>
      </w:pPr>
      <w:r>
        <w:rPr>
          <w:b/>
          <w:sz w:val="24"/>
        </w:rPr>
        <w:t xml:space="preserve">Adı ve Soyadı: </w:t>
      </w:r>
      <w:r>
        <w:rPr>
          <w:sz w:val="24"/>
        </w:rPr>
        <w:t xml:space="preserve">Esra ŞEN </w:t>
      </w:r>
      <w:r>
        <w:rPr>
          <w:b/>
          <w:sz w:val="24"/>
        </w:rPr>
        <w:t xml:space="preserve">Doğum Tarihi: </w:t>
      </w:r>
      <w:r>
        <w:rPr>
          <w:sz w:val="24"/>
        </w:rPr>
        <w:t xml:space="preserve">15.06.1989 </w:t>
      </w:r>
      <w:r>
        <w:rPr>
          <w:b/>
          <w:sz w:val="24"/>
        </w:rPr>
        <w:t xml:space="preserve">Doğum Yeri: </w:t>
      </w:r>
      <w:r>
        <w:rPr>
          <w:sz w:val="24"/>
        </w:rPr>
        <w:t>Bursa</w:t>
      </w:r>
    </w:p>
    <w:p w14:paraId="26BBBADF" w14:textId="58A00A28" w:rsidR="00AF6A44" w:rsidRDefault="00E60F96" w:rsidP="0013612B">
      <w:pPr>
        <w:spacing w:before="2" w:line="602" w:lineRule="auto"/>
        <w:ind w:left="340" w:right="5680" w:firstLine="58"/>
        <w:rPr>
          <w:sz w:val="24"/>
        </w:rPr>
      </w:pPr>
      <w:r>
        <w:rPr>
          <w:b/>
          <w:sz w:val="24"/>
        </w:rPr>
        <w:t xml:space="preserve">Akademik Unvanı: </w:t>
      </w:r>
      <w:r w:rsidR="00AF6A44">
        <w:rPr>
          <w:sz w:val="24"/>
        </w:rPr>
        <w:t xml:space="preserve">Dr. </w:t>
      </w:r>
      <w:proofErr w:type="spellStart"/>
      <w:r w:rsidR="00AF6A44">
        <w:rPr>
          <w:sz w:val="24"/>
        </w:rPr>
        <w:t>Öğr</w:t>
      </w:r>
      <w:proofErr w:type="spellEnd"/>
      <w:r w:rsidR="00AF6A44">
        <w:rPr>
          <w:sz w:val="24"/>
        </w:rPr>
        <w:t xml:space="preserve">. Üyesi </w:t>
      </w:r>
    </w:p>
    <w:p w14:paraId="49A8040C" w14:textId="198D437F" w:rsidR="00DB7791" w:rsidRDefault="00E60F96">
      <w:pPr>
        <w:spacing w:before="2" w:line="602" w:lineRule="auto"/>
        <w:ind w:left="398" w:right="5680"/>
        <w:rPr>
          <w:sz w:val="24"/>
        </w:rPr>
      </w:pPr>
      <w:r>
        <w:rPr>
          <w:b/>
          <w:sz w:val="24"/>
        </w:rPr>
        <w:t xml:space="preserve">E-postası: </w:t>
      </w:r>
      <w:hyperlink r:id="rId5">
        <w:r>
          <w:rPr>
            <w:sz w:val="24"/>
          </w:rPr>
          <w:t>esrasen2@aydin.edu.tr</w:t>
        </w:r>
      </w:hyperlink>
      <w:r>
        <w:rPr>
          <w:sz w:val="24"/>
        </w:rPr>
        <w:t xml:space="preserve"> </w:t>
      </w:r>
      <w:r>
        <w:rPr>
          <w:b/>
          <w:sz w:val="24"/>
        </w:rPr>
        <w:t xml:space="preserve">Yabancı Diller: </w:t>
      </w:r>
      <w:r>
        <w:rPr>
          <w:sz w:val="24"/>
        </w:rPr>
        <w:t>İngilizce</w:t>
      </w:r>
      <w:r w:rsidR="000D2D21">
        <w:rPr>
          <w:sz w:val="24"/>
        </w:rPr>
        <w:t xml:space="preserve"> </w:t>
      </w:r>
    </w:p>
    <w:p w14:paraId="4DB00A17" w14:textId="77777777" w:rsidR="00DB7791" w:rsidRDefault="00E60F96">
      <w:pPr>
        <w:pStyle w:val="Balk1"/>
        <w:spacing w:before="8"/>
      </w:pPr>
      <w:r>
        <w:t>Aldığı Sertifikalar:</w:t>
      </w:r>
    </w:p>
    <w:p w14:paraId="757FE400" w14:textId="77777777" w:rsidR="00DB7791" w:rsidRDefault="00E60F96">
      <w:pPr>
        <w:spacing w:before="4" w:line="690" w:lineRule="atLeast"/>
        <w:ind w:left="398" w:right="5472"/>
        <w:rPr>
          <w:b/>
          <w:sz w:val="24"/>
        </w:rPr>
      </w:pPr>
      <w:r>
        <w:rPr>
          <w:b/>
          <w:sz w:val="24"/>
        </w:rPr>
        <w:t>UÜTF Hayvan Deneyleri Sertifikası İleri Yaşam Bilimleri Kursu Sertifikası</w:t>
      </w:r>
    </w:p>
    <w:p w14:paraId="465AD76D" w14:textId="77777777" w:rsidR="00DB7791" w:rsidRDefault="00E60F96">
      <w:pPr>
        <w:pStyle w:val="GvdeMetni"/>
        <w:tabs>
          <w:tab w:val="left" w:pos="2371"/>
        </w:tabs>
        <w:spacing w:before="138"/>
        <w:ind w:left="398"/>
      </w:pPr>
      <w:r>
        <w:rPr>
          <w:spacing w:val="-60"/>
          <w:u w:val="single"/>
        </w:rPr>
        <w:t xml:space="preserve"> </w:t>
      </w:r>
      <w:r>
        <w:rPr>
          <w:u w:val="single"/>
        </w:rPr>
        <w:t>Teorik</w:t>
      </w:r>
      <w:r>
        <w:rPr>
          <w:spacing w:val="-2"/>
          <w:u w:val="single"/>
        </w:rPr>
        <w:t xml:space="preserve"> </w:t>
      </w:r>
      <w:r>
        <w:rPr>
          <w:u w:val="single"/>
        </w:rPr>
        <w:t>Eğitimler:</w:t>
      </w:r>
      <w:r>
        <w:tab/>
      </w:r>
      <w:proofErr w:type="spellStart"/>
      <w:r>
        <w:t>Otofaji</w:t>
      </w:r>
      <w:proofErr w:type="spellEnd"/>
    </w:p>
    <w:p w14:paraId="26073B27" w14:textId="77777777" w:rsidR="00DB7791" w:rsidRDefault="00E60F96">
      <w:pPr>
        <w:pStyle w:val="GvdeMetni"/>
        <w:spacing w:before="137"/>
        <w:ind w:left="2383"/>
      </w:pPr>
      <w:r>
        <w:t xml:space="preserve">Kök Hücre Biyolojisi ve </w:t>
      </w:r>
      <w:proofErr w:type="spellStart"/>
      <w:r>
        <w:t>Eldesi</w:t>
      </w:r>
      <w:proofErr w:type="spellEnd"/>
    </w:p>
    <w:p w14:paraId="7E7516BD" w14:textId="77777777" w:rsidR="00DB7791" w:rsidRDefault="00E60F96">
      <w:pPr>
        <w:pStyle w:val="GvdeMetni"/>
        <w:spacing w:before="139"/>
        <w:ind w:left="2383"/>
      </w:pPr>
      <w:proofErr w:type="spellStart"/>
      <w:r>
        <w:t>İmmunolojik</w:t>
      </w:r>
      <w:proofErr w:type="spellEnd"/>
      <w:r>
        <w:t xml:space="preserve"> Tanı Yöntemleri (</w:t>
      </w:r>
      <w:proofErr w:type="spellStart"/>
      <w:r>
        <w:t>Luminex</w:t>
      </w:r>
      <w:proofErr w:type="spellEnd"/>
      <w:r>
        <w:t>)</w:t>
      </w:r>
    </w:p>
    <w:p w14:paraId="6CF64D1D" w14:textId="77777777" w:rsidR="00DB7791" w:rsidRDefault="00E60F96">
      <w:pPr>
        <w:pStyle w:val="GvdeMetni"/>
        <w:spacing w:before="137" w:line="360" w:lineRule="auto"/>
        <w:ind w:left="2383" w:right="1994"/>
      </w:pPr>
      <w:proofErr w:type="spellStart"/>
      <w:r>
        <w:t>Genotoksik</w:t>
      </w:r>
      <w:proofErr w:type="spellEnd"/>
      <w:r>
        <w:t xml:space="preserve"> Hasarın Belirlenmesinde </w:t>
      </w:r>
      <w:proofErr w:type="spellStart"/>
      <w:r>
        <w:t>Mikronükleus</w:t>
      </w:r>
      <w:proofErr w:type="spellEnd"/>
      <w:r>
        <w:t xml:space="preserve"> Testi </w:t>
      </w:r>
      <w:proofErr w:type="spellStart"/>
      <w:r>
        <w:t>SiRNA</w:t>
      </w:r>
      <w:proofErr w:type="spellEnd"/>
      <w:r>
        <w:t xml:space="preserve"> Çalışmaları</w:t>
      </w:r>
    </w:p>
    <w:p w14:paraId="3FF94680" w14:textId="77777777" w:rsidR="00DB7791" w:rsidRDefault="00E60F96">
      <w:pPr>
        <w:pStyle w:val="GvdeMetni"/>
        <w:ind w:left="2383"/>
      </w:pPr>
      <w:r>
        <w:t xml:space="preserve">Western </w:t>
      </w:r>
      <w:proofErr w:type="spellStart"/>
      <w:r>
        <w:t>Blot</w:t>
      </w:r>
      <w:proofErr w:type="spellEnd"/>
    </w:p>
    <w:p w14:paraId="591264CE" w14:textId="77777777" w:rsidR="00DB7791" w:rsidRDefault="00E60F96">
      <w:pPr>
        <w:pStyle w:val="GvdeMetni"/>
        <w:spacing w:before="140"/>
        <w:ind w:left="2383"/>
      </w:pPr>
      <w:r>
        <w:t>Nükleik Asit (DNA ve RNA) İzolasyonu</w:t>
      </w:r>
    </w:p>
    <w:p w14:paraId="31B2178A" w14:textId="77777777" w:rsidR="00DB7791" w:rsidRDefault="00E60F96">
      <w:pPr>
        <w:pStyle w:val="GvdeMetni"/>
        <w:spacing w:before="136" w:line="360" w:lineRule="auto"/>
        <w:ind w:left="2383" w:right="2674"/>
      </w:pPr>
      <w:proofErr w:type="spellStart"/>
      <w:r>
        <w:t>İmmunohistokimya</w:t>
      </w:r>
      <w:proofErr w:type="spellEnd"/>
      <w:r>
        <w:t xml:space="preserve"> (IHC) Çalışmaları ve TUNEL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Sitometri</w:t>
      </w:r>
      <w:proofErr w:type="spellEnd"/>
    </w:p>
    <w:p w14:paraId="183DE7C5" w14:textId="77777777" w:rsidR="00DB7791" w:rsidRDefault="00E60F96">
      <w:pPr>
        <w:pStyle w:val="GvdeMetni"/>
        <w:spacing w:before="1"/>
        <w:ind w:left="2383"/>
      </w:pPr>
      <w:r>
        <w:t>PCR, RT-PCR, Real Time PCR</w:t>
      </w:r>
    </w:p>
    <w:p w14:paraId="19F133DB" w14:textId="77777777" w:rsidR="00DB7791" w:rsidRDefault="00DB7791">
      <w:pPr>
        <w:pStyle w:val="GvdeMetni"/>
        <w:rPr>
          <w:sz w:val="26"/>
        </w:rPr>
      </w:pPr>
    </w:p>
    <w:p w14:paraId="555F1061" w14:textId="77777777" w:rsidR="00DB7791" w:rsidRDefault="00DB7791">
      <w:pPr>
        <w:pStyle w:val="GvdeMetni"/>
        <w:rPr>
          <w:sz w:val="22"/>
        </w:rPr>
      </w:pPr>
    </w:p>
    <w:p w14:paraId="3B043F71" w14:textId="77777777" w:rsidR="00DB7791" w:rsidRDefault="00E60F96">
      <w:pPr>
        <w:pStyle w:val="GvdeMetni"/>
        <w:tabs>
          <w:tab w:val="left" w:pos="2364"/>
        </w:tabs>
        <w:ind w:left="398"/>
      </w:pPr>
      <w:r>
        <w:rPr>
          <w:spacing w:val="-60"/>
          <w:u w:val="single"/>
        </w:rPr>
        <w:t xml:space="preserve"> </w:t>
      </w:r>
      <w:r>
        <w:rPr>
          <w:u w:val="single"/>
        </w:rPr>
        <w:t>Pratik</w:t>
      </w:r>
      <w:r>
        <w:rPr>
          <w:spacing w:val="-3"/>
          <w:u w:val="single"/>
        </w:rPr>
        <w:t xml:space="preserve"> </w:t>
      </w:r>
      <w:r>
        <w:rPr>
          <w:u w:val="single"/>
        </w:rPr>
        <w:t>Eğitimler:</w:t>
      </w:r>
      <w:r>
        <w:tab/>
        <w:t>Nükleik Asit (DNA ve RNA) İzolasyonu ve Diğer</w:t>
      </w:r>
      <w:r>
        <w:rPr>
          <w:spacing w:val="-5"/>
        </w:rPr>
        <w:t xml:space="preserve"> </w:t>
      </w:r>
      <w:r>
        <w:t>Uygulamalar</w:t>
      </w:r>
    </w:p>
    <w:p w14:paraId="2D02A29A" w14:textId="77777777" w:rsidR="00DB7791" w:rsidRDefault="00E60F96">
      <w:pPr>
        <w:pStyle w:val="GvdeMetni"/>
        <w:tabs>
          <w:tab w:val="left" w:pos="3138"/>
          <w:tab w:val="left" w:pos="4279"/>
          <w:tab w:val="left" w:pos="4958"/>
          <w:tab w:val="left" w:pos="5704"/>
          <w:tab w:val="left" w:pos="6399"/>
          <w:tab w:val="left" w:pos="7956"/>
          <w:tab w:val="left" w:pos="8421"/>
        </w:tabs>
        <w:spacing w:before="139" w:line="360" w:lineRule="auto"/>
        <w:ind w:left="2383" w:right="423"/>
      </w:pPr>
      <w:r>
        <w:t>PCR,</w:t>
      </w:r>
      <w:r>
        <w:tab/>
        <w:t>RT-PCR,</w:t>
      </w:r>
      <w:r>
        <w:tab/>
        <w:t>Real</w:t>
      </w:r>
      <w:r>
        <w:tab/>
        <w:t>Time</w:t>
      </w:r>
      <w:r>
        <w:tab/>
        <w:t>PCR</w:t>
      </w:r>
      <w:r>
        <w:tab/>
        <w:t>Uygulamaları</w:t>
      </w:r>
      <w:r>
        <w:tab/>
        <w:t>ve</w:t>
      </w:r>
      <w:r>
        <w:tab/>
      </w:r>
      <w:r>
        <w:rPr>
          <w:spacing w:val="-3"/>
        </w:rPr>
        <w:t xml:space="preserve">Sonuçların </w:t>
      </w:r>
      <w:r>
        <w:t>Değerlendirilmesi</w:t>
      </w:r>
    </w:p>
    <w:p w14:paraId="5924AB89" w14:textId="77777777" w:rsidR="00DB7791" w:rsidRDefault="00E60F96">
      <w:pPr>
        <w:pStyle w:val="GvdeMetni"/>
        <w:spacing w:line="360" w:lineRule="auto"/>
        <w:ind w:left="2383" w:right="3265"/>
      </w:pPr>
      <w:r>
        <w:t xml:space="preserve">Temel Protein Uygulamaları (Western </w:t>
      </w:r>
      <w:proofErr w:type="spellStart"/>
      <w:r>
        <w:t>Blot</w:t>
      </w:r>
      <w:proofErr w:type="spellEnd"/>
      <w:r>
        <w:t xml:space="preserve">) COMET- Tek Hücre </w:t>
      </w:r>
      <w:proofErr w:type="spellStart"/>
      <w:r>
        <w:t>Elektroforezi</w:t>
      </w:r>
      <w:proofErr w:type="spellEnd"/>
    </w:p>
    <w:p w14:paraId="6ED58C72" w14:textId="77777777" w:rsidR="00DB7791" w:rsidRDefault="00E60F96">
      <w:pPr>
        <w:pStyle w:val="GvdeMetni"/>
        <w:ind w:left="2383"/>
      </w:pPr>
      <w:proofErr w:type="spellStart"/>
      <w:r>
        <w:t>İmmunolojik</w:t>
      </w:r>
      <w:proofErr w:type="spellEnd"/>
      <w:r>
        <w:t xml:space="preserve"> Tanı Yöntemleri Uygulama (LUMİNEX Yöntemi)</w:t>
      </w:r>
    </w:p>
    <w:p w14:paraId="1179DDEA" w14:textId="77777777" w:rsidR="00DB7791" w:rsidRDefault="00DB7791">
      <w:pPr>
        <w:sectPr w:rsidR="00DB7791">
          <w:type w:val="continuous"/>
          <w:pgSz w:w="11910" w:h="16840"/>
          <w:pgMar w:top="1320" w:right="1000" w:bottom="280" w:left="1020" w:header="708" w:footer="708" w:gutter="0"/>
          <w:cols w:space="708"/>
        </w:sectPr>
      </w:pPr>
    </w:p>
    <w:p w14:paraId="0B430E16" w14:textId="77777777" w:rsidR="00DB7791" w:rsidRDefault="00E60F96">
      <w:pPr>
        <w:pStyle w:val="GvdeMetni"/>
        <w:spacing w:before="74"/>
        <w:ind w:left="2383"/>
      </w:pPr>
      <w:proofErr w:type="spellStart"/>
      <w:r>
        <w:lastRenderedPageBreak/>
        <w:t>Flow</w:t>
      </w:r>
      <w:proofErr w:type="spellEnd"/>
      <w:r>
        <w:t xml:space="preserve"> </w:t>
      </w:r>
      <w:proofErr w:type="spellStart"/>
      <w:r>
        <w:t>Sitometri</w:t>
      </w:r>
      <w:proofErr w:type="spellEnd"/>
      <w:r>
        <w:t xml:space="preserve"> Uygulama</w:t>
      </w:r>
    </w:p>
    <w:p w14:paraId="26801EB0" w14:textId="77777777" w:rsidR="00DB7791" w:rsidRDefault="00E60F96">
      <w:pPr>
        <w:pStyle w:val="GvdeMetni"/>
        <w:spacing w:before="137" w:line="360" w:lineRule="auto"/>
        <w:ind w:left="2383" w:right="1703"/>
      </w:pPr>
      <w:r>
        <w:t>Hücre Kültürü (</w:t>
      </w:r>
      <w:proofErr w:type="spellStart"/>
      <w:r>
        <w:t>Pasajlama</w:t>
      </w:r>
      <w:proofErr w:type="spellEnd"/>
      <w:r>
        <w:t xml:space="preserve">/ Hücre Sayımı/ Dondurma) Hücre Canlılık </w:t>
      </w:r>
      <w:proofErr w:type="spellStart"/>
      <w:r>
        <w:t>Sitotoksisite</w:t>
      </w:r>
      <w:proofErr w:type="spellEnd"/>
      <w:r>
        <w:t xml:space="preserve"> Testi (MTT </w:t>
      </w:r>
      <w:proofErr w:type="spellStart"/>
      <w:r>
        <w:t>Assay</w:t>
      </w:r>
      <w:proofErr w:type="spellEnd"/>
      <w:r>
        <w:rPr>
          <w:spacing w:val="-18"/>
        </w:rPr>
        <w:t xml:space="preserve"> </w:t>
      </w:r>
      <w:r>
        <w:t>Uygulaması)</w:t>
      </w:r>
    </w:p>
    <w:p w14:paraId="1C25FE5C" w14:textId="77777777" w:rsidR="00DB7791" w:rsidRDefault="00DB7791">
      <w:pPr>
        <w:pStyle w:val="GvdeMetni"/>
        <w:spacing w:before="10"/>
        <w:rPr>
          <w:sz w:val="16"/>
        </w:rPr>
      </w:pPr>
    </w:p>
    <w:p w14:paraId="789BE0A4" w14:textId="77777777" w:rsidR="00DB7791" w:rsidRDefault="00E60F96">
      <w:pPr>
        <w:pStyle w:val="Balk1"/>
        <w:spacing w:before="90"/>
      </w:pPr>
      <w:r>
        <w:t>Uzmanlık Alanı:</w:t>
      </w:r>
    </w:p>
    <w:p w14:paraId="0F05EFE3" w14:textId="77777777" w:rsidR="00DB7791" w:rsidRDefault="00DB7791">
      <w:pPr>
        <w:pStyle w:val="GvdeMetni"/>
        <w:rPr>
          <w:b/>
          <w:sz w:val="20"/>
        </w:rPr>
      </w:pPr>
    </w:p>
    <w:p w14:paraId="71D09820" w14:textId="77777777" w:rsidR="00DB7791" w:rsidRDefault="00DB7791">
      <w:pPr>
        <w:pStyle w:val="GvdeMetni"/>
        <w:spacing w:before="6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08"/>
        <w:gridCol w:w="2981"/>
        <w:gridCol w:w="1416"/>
      </w:tblGrid>
      <w:tr w:rsidR="00DB7791" w14:paraId="4F2A320E" w14:textId="77777777">
        <w:trPr>
          <w:trHeight w:val="413"/>
        </w:trPr>
        <w:tc>
          <w:tcPr>
            <w:tcW w:w="1134" w:type="dxa"/>
            <w:tcBorders>
              <w:bottom w:val="double" w:sz="2" w:space="0" w:color="000000"/>
            </w:tcBorders>
          </w:tcPr>
          <w:p w14:paraId="6A68FA76" w14:textId="77777777" w:rsidR="00DB7791" w:rsidRDefault="00E60F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4108" w:type="dxa"/>
            <w:tcBorders>
              <w:bottom w:val="double" w:sz="2" w:space="0" w:color="000000"/>
              <w:right w:val="single" w:sz="4" w:space="0" w:color="000000"/>
            </w:tcBorders>
          </w:tcPr>
          <w:p w14:paraId="585D5E00" w14:textId="77777777" w:rsidR="00DB7791" w:rsidRDefault="00E60F9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</w:t>
            </w:r>
          </w:p>
        </w:tc>
        <w:tc>
          <w:tcPr>
            <w:tcW w:w="2981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0EC1DBD" w14:textId="77777777" w:rsidR="00DB7791" w:rsidRDefault="00E60F96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Üniversite</w:t>
            </w:r>
          </w:p>
        </w:tc>
        <w:tc>
          <w:tcPr>
            <w:tcW w:w="1416" w:type="dxa"/>
            <w:tcBorders>
              <w:left w:val="single" w:sz="4" w:space="0" w:color="000000"/>
              <w:bottom w:val="double" w:sz="2" w:space="0" w:color="000000"/>
            </w:tcBorders>
          </w:tcPr>
          <w:p w14:paraId="4D3D992D" w14:textId="77777777" w:rsidR="00DB7791" w:rsidRDefault="00E60F9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Yıl</w:t>
            </w:r>
          </w:p>
        </w:tc>
      </w:tr>
      <w:tr w:rsidR="00DB7791" w14:paraId="692E075C" w14:textId="77777777">
        <w:trPr>
          <w:trHeight w:val="414"/>
        </w:trPr>
        <w:tc>
          <w:tcPr>
            <w:tcW w:w="1134" w:type="dxa"/>
            <w:tcBorders>
              <w:top w:val="double" w:sz="2" w:space="0" w:color="000000"/>
              <w:bottom w:val="single" w:sz="4" w:space="0" w:color="000000"/>
            </w:tcBorders>
          </w:tcPr>
          <w:p w14:paraId="20CF33B5" w14:textId="77777777" w:rsidR="00DB7791" w:rsidRDefault="00E60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  <w:tc>
          <w:tcPr>
            <w:tcW w:w="410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47FF5A74" w14:textId="77777777" w:rsidR="00DB7791" w:rsidRDefault="00E60F9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Fen Edebiyat Fakültesi (Biyoloji)</w:t>
            </w:r>
          </w:p>
        </w:tc>
        <w:tc>
          <w:tcPr>
            <w:tcW w:w="29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FAB8" w14:textId="77777777" w:rsidR="00DB7791" w:rsidRDefault="00E60F9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Balıkesir Üniversitesi</w:t>
            </w:r>
          </w:p>
        </w:tc>
        <w:tc>
          <w:tcPr>
            <w:tcW w:w="14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26C831DF" w14:textId="77777777" w:rsidR="00DB7791" w:rsidRDefault="00E60F9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2008-2012</w:t>
            </w:r>
          </w:p>
        </w:tc>
      </w:tr>
      <w:tr w:rsidR="00DB7791" w14:paraId="0EBCE7E9" w14:textId="77777777">
        <w:trPr>
          <w:trHeight w:val="828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DD3BFA" w14:textId="77777777" w:rsidR="00DB7791" w:rsidRDefault="00E60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Y.</w:t>
            </w:r>
          </w:p>
          <w:p w14:paraId="33529A59" w14:textId="77777777" w:rsidR="00DB7791" w:rsidRDefault="00E60F96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F8087A" w14:textId="77777777" w:rsidR="00DB7791" w:rsidRDefault="00E60F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Tıp Fakültesi (Histoloji ve Embriyoloji)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D005" w14:textId="77777777" w:rsidR="00DB7791" w:rsidRDefault="00E60F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Bursa Uludağ Üniversitesi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DFCEC" w14:textId="77777777" w:rsidR="00DB7791" w:rsidRDefault="00E60F9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2012-2014</w:t>
            </w:r>
          </w:p>
        </w:tc>
      </w:tr>
      <w:tr w:rsidR="00DB7791" w14:paraId="350D4D6C" w14:textId="77777777">
        <w:trPr>
          <w:trHeight w:val="414"/>
        </w:trPr>
        <w:tc>
          <w:tcPr>
            <w:tcW w:w="1134" w:type="dxa"/>
            <w:tcBorders>
              <w:top w:val="single" w:sz="4" w:space="0" w:color="000000"/>
              <w:right w:val="single" w:sz="8" w:space="0" w:color="000000"/>
            </w:tcBorders>
          </w:tcPr>
          <w:p w14:paraId="00199ACF" w14:textId="77777777" w:rsidR="00DB7791" w:rsidRDefault="00E60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Doktora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1549D69" w14:textId="77777777" w:rsidR="00DB7791" w:rsidRDefault="00E60F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Tıp Fakültesi (Histoloji ve Embriyoloji)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7B769" w14:textId="77777777" w:rsidR="00DB7791" w:rsidRDefault="00E60F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Bursa Uludağ Üniversitesi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</w:tcPr>
          <w:p w14:paraId="4CB41EC5" w14:textId="77777777" w:rsidR="00DB7791" w:rsidRDefault="00E60F9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2014-2019</w:t>
            </w:r>
          </w:p>
        </w:tc>
      </w:tr>
    </w:tbl>
    <w:p w14:paraId="2D50D517" w14:textId="2279EBC9" w:rsidR="00DB7791" w:rsidRDefault="00DB7791">
      <w:pPr>
        <w:pStyle w:val="GvdeMetni"/>
        <w:spacing w:before="9"/>
        <w:rPr>
          <w:b/>
          <w:sz w:val="16"/>
        </w:rPr>
      </w:pPr>
    </w:p>
    <w:p w14:paraId="058DFBA3" w14:textId="77777777" w:rsidR="00AF6A44" w:rsidRDefault="00AF6A44">
      <w:pPr>
        <w:pStyle w:val="GvdeMetni"/>
        <w:spacing w:before="9"/>
        <w:rPr>
          <w:b/>
          <w:sz w:val="16"/>
        </w:rPr>
      </w:pPr>
    </w:p>
    <w:p w14:paraId="110B8D47" w14:textId="77777777" w:rsidR="00DB7791" w:rsidRDefault="00E60F96">
      <w:pPr>
        <w:spacing w:before="90"/>
        <w:ind w:left="398"/>
        <w:rPr>
          <w:b/>
          <w:sz w:val="24"/>
        </w:rPr>
      </w:pPr>
      <w:r>
        <w:rPr>
          <w:b/>
          <w:sz w:val="24"/>
        </w:rPr>
        <w:t>Yüksek Lisans Tez Başlığı ve Tez Danışman(</w:t>
      </w:r>
      <w:proofErr w:type="spellStart"/>
      <w:r>
        <w:rPr>
          <w:b/>
          <w:sz w:val="24"/>
        </w:rPr>
        <w:t>lar</w:t>
      </w:r>
      <w:proofErr w:type="spellEnd"/>
      <w:r>
        <w:rPr>
          <w:b/>
          <w:sz w:val="24"/>
        </w:rPr>
        <w:t>)ı:</w:t>
      </w:r>
    </w:p>
    <w:p w14:paraId="03379FEF" w14:textId="77777777" w:rsidR="00DB7791" w:rsidRDefault="00DB7791">
      <w:pPr>
        <w:pStyle w:val="GvdeMetni"/>
        <w:spacing w:before="10"/>
        <w:rPr>
          <w:b/>
          <w:sz w:val="35"/>
        </w:rPr>
      </w:pPr>
    </w:p>
    <w:p w14:paraId="07FF3DB6" w14:textId="77777777" w:rsidR="00DB7791" w:rsidRDefault="00E60F96">
      <w:pPr>
        <w:pStyle w:val="GvdeMetni"/>
        <w:spacing w:before="1" w:line="602" w:lineRule="auto"/>
        <w:ind w:left="398" w:right="1846"/>
      </w:pPr>
      <w:r>
        <w:t>Farklı Histolojik Boyama Yöntemlerinin Kıkırdak Dokusunda Karşılaştırılması Tez Danışmanı: Prof. Dr. Şahin A. SIRMALI</w:t>
      </w:r>
    </w:p>
    <w:p w14:paraId="65EF3733" w14:textId="1A5B8754" w:rsidR="00DB7791" w:rsidRDefault="00E60F96">
      <w:pPr>
        <w:pStyle w:val="Balk1"/>
        <w:spacing w:before="7"/>
      </w:pPr>
      <w:r>
        <w:t>Doktora Tezi</w:t>
      </w:r>
      <w:r w:rsidR="00F849FC">
        <w:t xml:space="preserve"> </w:t>
      </w:r>
      <w:r>
        <w:t>Başlığı ve Danışman(</w:t>
      </w:r>
      <w:proofErr w:type="spellStart"/>
      <w:r>
        <w:t>lar</w:t>
      </w:r>
      <w:proofErr w:type="spellEnd"/>
      <w:r>
        <w:t>)ı:</w:t>
      </w:r>
    </w:p>
    <w:p w14:paraId="25258652" w14:textId="77777777" w:rsidR="00DB7791" w:rsidRDefault="00DB7791">
      <w:pPr>
        <w:pStyle w:val="GvdeMetni"/>
        <w:spacing w:before="1"/>
        <w:rPr>
          <w:b/>
          <w:sz w:val="36"/>
        </w:rPr>
      </w:pPr>
    </w:p>
    <w:p w14:paraId="2B9ECA70" w14:textId="77777777" w:rsidR="00DB7791" w:rsidRDefault="00E60F96">
      <w:pPr>
        <w:pStyle w:val="GvdeMetni"/>
        <w:spacing w:line="360" w:lineRule="auto"/>
        <w:ind w:left="398" w:right="421"/>
        <w:jc w:val="both"/>
      </w:pPr>
      <w:r>
        <w:t xml:space="preserve">Sıçan </w:t>
      </w:r>
      <w:proofErr w:type="spellStart"/>
      <w:r>
        <w:t>Ovaryum</w:t>
      </w:r>
      <w:proofErr w:type="spellEnd"/>
      <w:r>
        <w:t xml:space="preserve"> Dokusunda </w:t>
      </w:r>
      <w:proofErr w:type="spellStart"/>
      <w:r>
        <w:t>Doksorubisin</w:t>
      </w:r>
      <w:proofErr w:type="spellEnd"/>
      <w:r>
        <w:t xml:space="preserve"> ile İndüklenmiş </w:t>
      </w:r>
      <w:proofErr w:type="spellStart"/>
      <w:r>
        <w:t>Folliküler</w:t>
      </w:r>
      <w:proofErr w:type="spellEnd"/>
      <w:r>
        <w:t xml:space="preserve"> </w:t>
      </w:r>
      <w:proofErr w:type="spellStart"/>
      <w:r>
        <w:t>Apoptotik</w:t>
      </w:r>
      <w:proofErr w:type="spellEnd"/>
      <w:r>
        <w:t xml:space="preserve"> Aktivasyonda </w:t>
      </w:r>
      <w:proofErr w:type="spellStart"/>
      <w:r>
        <w:t>Dialil</w:t>
      </w:r>
      <w:proofErr w:type="spellEnd"/>
      <w:r>
        <w:t xml:space="preserve"> </w:t>
      </w:r>
      <w:proofErr w:type="spellStart"/>
      <w:r>
        <w:t>Disülfitin</w:t>
      </w:r>
      <w:proofErr w:type="spellEnd"/>
      <w:r>
        <w:t xml:space="preserve"> Etkisi</w:t>
      </w:r>
    </w:p>
    <w:p w14:paraId="05C8EB94" w14:textId="77777777" w:rsidR="00DB7791" w:rsidRDefault="00DB7791">
      <w:pPr>
        <w:pStyle w:val="GvdeMetni"/>
        <w:spacing w:before="2"/>
      </w:pPr>
    </w:p>
    <w:p w14:paraId="08024BC9" w14:textId="77777777" w:rsidR="00DB7791" w:rsidRDefault="00E60F96">
      <w:pPr>
        <w:pStyle w:val="GvdeMetni"/>
        <w:ind w:left="398"/>
      </w:pPr>
      <w:r>
        <w:t>Tez Danışmanı: Prof. Dr. Zeynep KAHVECİ</w:t>
      </w:r>
    </w:p>
    <w:p w14:paraId="5B220847" w14:textId="77777777" w:rsidR="00DB7791" w:rsidRDefault="00DB7791">
      <w:pPr>
        <w:pStyle w:val="GvdeMetni"/>
        <w:spacing w:before="9"/>
        <w:rPr>
          <w:sz w:val="36"/>
        </w:rPr>
      </w:pPr>
    </w:p>
    <w:p w14:paraId="43A476B7" w14:textId="77777777" w:rsidR="00DB7791" w:rsidRDefault="00E60F96">
      <w:pPr>
        <w:pStyle w:val="Balk1"/>
      </w:pPr>
      <w:r>
        <w:t>Projelerde Yaptığı Görevler:</w:t>
      </w:r>
    </w:p>
    <w:p w14:paraId="176B2C0A" w14:textId="77777777" w:rsidR="00DB7791" w:rsidRDefault="00DB7791">
      <w:pPr>
        <w:pStyle w:val="GvdeMetni"/>
        <w:spacing w:before="10"/>
        <w:rPr>
          <w:b/>
          <w:sz w:val="35"/>
        </w:rPr>
      </w:pPr>
    </w:p>
    <w:p w14:paraId="5FC5DB64" w14:textId="47F90CE9" w:rsidR="00D258EC" w:rsidRPr="00D258EC" w:rsidRDefault="00E60F96" w:rsidP="00D258EC">
      <w:pPr>
        <w:pStyle w:val="GvdeMetni"/>
        <w:spacing w:line="360" w:lineRule="auto"/>
        <w:ind w:left="398" w:right="418"/>
        <w:jc w:val="both"/>
        <w:rPr>
          <w:rStyle w:val="Kpr"/>
          <w:color w:val="auto"/>
          <w:u w:val="none"/>
        </w:rPr>
      </w:pPr>
      <w:r>
        <w:rPr>
          <w:i/>
        </w:rPr>
        <w:t xml:space="preserve">Yardımcı Araştırmacı; </w:t>
      </w:r>
      <w:r>
        <w:t xml:space="preserve">Uludağ Üniversitesi Bilimsel Araştırma Projeleri Komisyonu tarafından, ‘HDP(T)-2013/ 42’ </w:t>
      </w:r>
      <w:proofErr w:type="spellStart"/>
      <w:r>
        <w:t>no</w:t>
      </w:r>
      <w:proofErr w:type="spellEnd"/>
      <w:r>
        <w:t xml:space="preserve"> ile kabul edilen ‘Farklı histolojik boyama yöntemlerinin kıkırdak dokusunda karşılaştırılması’ konulu Hızlı Destek projesi.</w:t>
      </w:r>
    </w:p>
    <w:p w14:paraId="4F3545C0" w14:textId="77777777" w:rsidR="00D258EC" w:rsidRPr="00C52726" w:rsidRDefault="00D258EC" w:rsidP="00D258EC">
      <w:pPr>
        <w:pStyle w:val="GvdeMetni"/>
        <w:spacing w:before="1" w:line="360" w:lineRule="auto"/>
        <w:ind w:right="3325"/>
        <w:rPr>
          <w:color w:val="000000" w:themeColor="text1"/>
        </w:rPr>
      </w:pPr>
    </w:p>
    <w:p w14:paraId="69A04F1D" w14:textId="3B511916" w:rsidR="00AE313B" w:rsidRDefault="00D258EC" w:rsidP="00AE313B">
      <w:pPr>
        <w:spacing w:line="360" w:lineRule="auto"/>
        <w:ind w:firstLine="398"/>
        <w:rPr>
          <w:b/>
          <w:bCs/>
          <w:sz w:val="24"/>
          <w:szCs w:val="24"/>
        </w:rPr>
      </w:pPr>
      <w:r w:rsidRPr="00D258EC">
        <w:rPr>
          <w:b/>
          <w:bCs/>
          <w:sz w:val="24"/>
          <w:szCs w:val="24"/>
        </w:rPr>
        <w:t>İdari Görevler</w:t>
      </w:r>
      <w:r>
        <w:rPr>
          <w:b/>
          <w:bCs/>
          <w:sz w:val="24"/>
          <w:szCs w:val="24"/>
        </w:rPr>
        <w:t>:</w:t>
      </w:r>
    </w:p>
    <w:p w14:paraId="313C2D7F" w14:textId="74FEE21F" w:rsidR="00AE313B" w:rsidRPr="00AE313B" w:rsidRDefault="00AE313B" w:rsidP="00AE313B">
      <w:pPr>
        <w:spacing w:line="360" w:lineRule="auto"/>
        <w:ind w:firstLine="398"/>
        <w:rPr>
          <w:bCs/>
          <w:sz w:val="24"/>
          <w:szCs w:val="24"/>
        </w:rPr>
      </w:pPr>
      <w:r w:rsidRPr="00AE313B">
        <w:rPr>
          <w:bCs/>
          <w:sz w:val="24"/>
          <w:szCs w:val="24"/>
        </w:rPr>
        <w:t>Yatay Geçiş Komisyon Üyesi (2020-</w:t>
      </w:r>
      <w:r w:rsidR="00C41880">
        <w:rPr>
          <w:bCs/>
          <w:sz w:val="24"/>
          <w:szCs w:val="24"/>
        </w:rPr>
        <w:t>Halen</w:t>
      </w:r>
      <w:r w:rsidRPr="00AE313B">
        <w:rPr>
          <w:bCs/>
          <w:sz w:val="24"/>
          <w:szCs w:val="24"/>
        </w:rPr>
        <w:t>)</w:t>
      </w:r>
    </w:p>
    <w:p w14:paraId="3ADD0AF8" w14:textId="3C84834A" w:rsidR="00D258EC" w:rsidRPr="00D258EC" w:rsidRDefault="00D258EC" w:rsidP="00D258EC">
      <w:pPr>
        <w:spacing w:line="360" w:lineRule="auto"/>
        <w:ind w:firstLine="398"/>
        <w:rPr>
          <w:sz w:val="24"/>
          <w:szCs w:val="24"/>
        </w:rPr>
      </w:pPr>
      <w:r w:rsidRPr="00D258EC">
        <w:rPr>
          <w:sz w:val="24"/>
          <w:szCs w:val="24"/>
        </w:rPr>
        <w:t>Akademik Birim Kalite Komisyonu Üyesi</w:t>
      </w:r>
      <w:r w:rsidR="00C41880">
        <w:rPr>
          <w:sz w:val="24"/>
          <w:szCs w:val="24"/>
        </w:rPr>
        <w:t xml:space="preserve"> (2020-Halen</w:t>
      </w:r>
      <w:r w:rsidR="0090670D">
        <w:rPr>
          <w:sz w:val="24"/>
          <w:szCs w:val="24"/>
        </w:rPr>
        <w:t>)</w:t>
      </w:r>
    </w:p>
    <w:p w14:paraId="77A9DE76" w14:textId="45F58317" w:rsidR="00D258EC" w:rsidRDefault="00D258EC" w:rsidP="00D258EC">
      <w:pPr>
        <w:spacing w:line="360" w:lineRule="auto"/>
        <w:ind w:firstLine="398"/>
        <w:rPr>
          <w:sz w:val="24"/>
          <w:szCs w:val="24"/>
        </w:rPr>
      </w:pPr>
      <w:r w:rsidRPr="00D258EC">
        <w:rPr>
          <w:sz w:val="24"/>
          <w:szCs w:val="24"/>
        </w:rPr>
        <w:t>Dönem 5 Koordinatör Yardımcılığ</w:t>
      </w:r>
      <w:r>
        <w:rPr>
          <w:sz w:val="24"/>
          <w:szCs w:val="24"/>
        </w:rPr>
        <w:t>ı</w:t>
      </w:r>
      <w:r w:rsidR="0090670D">
        <w:rPr>
          <w:sz w:val="24"/>
          <w:szCs w:val="24"/>
        </w:rPr>
        <w:t xml:space="preserve"> (2020-2021 Güz Dönemi)</w:t>
      </w:r>
    </w:p>
    <w:p w14:paraId="0223E8E9" w14:textId="77777777" w:rsidR="00D258EC" w:rsidRDefault="00D258EC" w:rsidP="00D258EC">
      <w:pPr>
        <w:spacing w:line="360" w:lineRule="auto"/>
        <w:ind w:firstLine="398"/>
        <w:rPr>
          <w:sz w:val="24"/>
          <w:szCs w:val="24"/>
        </w:rPr>
      </w:pPr>
    </w:p>
    <w:p w14:paraId="5650992B" w14:textId="73877A2E" w:rsidR="00D258EC" w:rsidRDefault="00D258EC" w:rsidP="00D258EC">
      <w:pPr>
        <w:pStyle w:val="Balk1"/>
      </w:pPr>
      <w:r>
        <w:t>Bilimsel Kuruluşlara Üyelikler:</w:t>
      </w:r>
    </w:p>
    <w:p w14:paraId="2F671965" w14:textId="77777777" w:rsidR="00D258EC" w:rsidRPr="00D258EC" w:rsidRDefault="00D258EC" w:rsidP="00D258EC">
      <w:pPr>
        <w:pStyle w:val="Balk1"/>
      </w:pPr>
    </w:p>
    <w:p w14:paraId="01A2F778" w14:textId="2604A693" w:rsidR="002F1761" w:rsidRDefault="00D258EC" w:rsidP="00AE313B">
      <w:pPr>
        <w:pStyle w:val="GvdeMetni"/>
        <w:spacing w:before="1" w:line="360" w:lineRule="auto"/>
        <w:ind w:left="398" w:right="3325"/>
        <w:rPr>
          <w:rStyle w:val="Kpr"/>
          <w:color w:val="000000" w:themeColor="text1"/>
          <w:u w:val="none"/>
        </w:rPr>
      </w:pPr>
      <w:r>
        <w:t>Türk Histoloji ve Embriyoloji Derneği-</w:t>
      </w:r>
      <w:hyperlink r:id="rId6">
        <w:r>
          <w:t>http://www.thed.org.tr/</w:t>
        </w:r>
      </w:hyperlink>
      <w:r>
        <w:t xml:space="preserve"> Klinik Embriyoloji Derneği-</w:t>
      </w:r>
      <w:hyperlink r:id="rId7" w:history="1">
        <w:r w:rsidRPr="00C52726">
          <w:rPr>
            <w:rStyle w:val="Kpr"/>
            <w:color w:val="000000" w:themeColor="text1"/>
            <w:u w:val="none"/>
          </w:rPr>
          <w:t>http://www.klinikembriyoloji.org/</w:t>
        </w:r>
      </w:hyperlink>
    </w:p>
    <w:p w14:paraId="586E7B37" w14:textId="191D7486" w:rsidR="00762B04" w:rsidRDefault="00C86CB0" w:rsidP="005145E8">
      <w:pPr>
        <w:spacing w:line="360" w:lineRule="auto"/>
        <w:ind w:firstLine="398"/>
        <w:rPr>
          <w:b/>
          <w:bCs/>
          <w:sz w:val="24"/>
          <w:szCs w:val="24"/>
        </w:rPr>
      </w:pPr>
      <w:r w:rsidRPr="00C86CB0">
        <w:rPr>
          <w:b/>
          <w:bCs/>
          <w:sz w:val="24"/>
          <w:szCs w:val="24"/>
        </w:rPr>
        <w:lastRenderedPageBreak/>
        <w:t>Verdiği Dersler:</w:t>
      </w:r>
    </w:p>
    <w:tbl>
      <w:tblPr>
        <w:tblStyle w:val="TabloKlavuzu"/>
        <w:tblpPr w:leftFromText="141" w:rightFromText="141" w:vertAnchor="text" w:horzAnchor="margin" w:tblpX="-176" w:tblpY="339"/>
        <w:tblW w:w="10131" w:type="dxa"/>
        <w:tblLook w:val="04A0" w:firstRow="1" w:lastRow="0" w:firstColumn="1" w:lastColumn="0" w:noHBand="0" w:noVBand="1"/>
      </w:tblPr>
      <w:tblGrid>
        <w:gridCol w:w="1985"/>
        <w:gridCol w:w="1560"/>
        <w:gridCol w:w="4682"/>
        <w:gridCol w:w="1904"/>
      </w:tblGrid>
      <w:tr w:rsidR="00762B04" w:rsidRPr="00782C97" w14:paraId="47575434" w14:textId="77777777" w:rsidTr="00884446">
        <w:trPr>
          <w:trHeight w:val="433"/>
        </w:trPr>
        <w:tc>
          <w:tcPr>
            <w:tcW w:w="1985" w:type="dxa"/>
            <w:vMerge w:val="restart"/>
          </w:tcPr>
          <w:p w14:paraId="2179D49C" w14:textId="36D0B9D5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  <w:r w:rsidRPr="00782C97">
              <w:rPr>
                <w:b/>
              </w:rPr>
              <w:t>AKADEMİK YIL</w:t>
            </w:r>
          </w:p>
        </w:tc>
        <w:tc>
          <w:tcPr>
            <w:tcW w:w="1560" w:type="dxa"/>
            <w:vMerge w:val="restart"/>
          </w:tcPr>
          <w:p w14:paraId="59DE202A" w14:textId="4915A7A1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  <w:r w:rsidRPr="00782C97">
              <w:rPr>
                <w:b/>
              </w:rPr>
              <w:t>DÖNEM</w:t>
            </w:r>
          </w:p>
        </w:tc>
        <w:tc>
          <w:tcPr>
            <w:tcW w:w="4682" w:type="dxa"/>
            <w:vMerge w:val="restart"/>
          </w:tcPr>
          <w:p w14:paraId="3984CDA4" w14:textId="0F4EADB2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  <w:r w:rsidRPr="00782C97">
              <w:rPr>
                <w:b/>
              </w:rPr>
              <w:t>FAKÜLTE</w:t>
            </w:r>
            <w:r w:rsidR="007D69DE">
              <w:rPr>
                <w:b/>
              </w:rPr>
              <w:t>/ENSTİTÜ</w:t>
            </w:r>
          </w:p>
        </w:tc>
        <w:tc>
          <w:tcPr>
            <w:tcW w:w="1904" w:type="dxa"/>
            <w:vMerge w:val="restart"/>
          </w:tcPr>
          <w:p w14:paraId="36D1D303" w14:textId="79ADCCD6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  <w:r w:rsidRPr="00782C97">
              <w:rPr>
                <w:b/>
              </w:rPr>
              <w:t>DERSİN ADI</w:t>
            </w:r>
          </w:p>
        </w:tc>
      </w:tr>
      <w:tr w:rsidR="00762B04" w:rsidRPr="00782C97" w14:paraId="55E47FCA" w14:textId="77777777" w:rsidTr="00884446">
        <w:trPr>
          <w:trHeight w:val="433"/>
        </w:trPr>
        <w:tc>
          <w:tcPr>
            <w:tcW w:w="1985" w:type="dxa"/>
            <w:vMerge/>
          </w:tcPr>
          <w:p w14:paraId="7C462F2C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2B8C947C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2" w:type="dxa"/>
            <w:vMerge/>
          </w:tcPr>
          <w:p w14:paraId="4B29294B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4" w:type="dxa"/>
            <w:vMerge/>
          </w:tcPr>
          <w:p w14:paraId="052210B2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</w:tr>
      <w:tr w:rsidR="00762B04" w:rsidRPr="00782C97" w14:paraId="31F6E747" w14:textId="77777777" w:rsidTr="00884446">
        <w:trPr>
          <w:trHeight w:val="825"/>
        </w:trPr>
        <w:tc>
          <w:tcPr>
            <w:tcW w:w="1985" w:type="dxa"/>
          </w:tcPr>
          <w:p w14:paraId="552E9008" w14:textId="3724BA4D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  <w:r w:rsidRPr="00782C97">
              <w:rPr>
                <w:b/>
              </w:rPr>
              <w:t>2019-2020</w:t>
            </w:r>
          </w:p>
        </w:tc>
        <w:tc>
          <w:tcPr>
            <w:tcW w:w="1560" w:type="dxa"/>
          </w:tcPr>
          <w:p w14:paraId="29FDB5BF" w14:textId="3FF368F8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  <w:r w:rsidRPr="00782C97">
              <w:rPr>
                <w:b/>
              </w:rPr>
              <w:t>BAHAR</w:t>
            </w:r>
          </w:p>
        </w:tc>
        <w:tc>
          <w:tcPr>
            <w:tcW w:w="4682" w:type="dxa"/>
          </w:tcPr>
          <w:p w14:paraId="053219C9" w14:textId="59B051C1" w:rsidR="00762B04" w:rsidRPr="00782C97" w:rsidRDefault="00762B04" w:rsidP="00884446">
            <w:pPr>
              <w:spacing w:line="360" w:lineRule="auto"/>
            </w:pPr>
            <w:r w:rsidRPr="00782C97">
              <w:t>İAÜ</w:t>
            </w:r>
            <w:r>
              <w:t xml:space="preserve"> SAĞLIK BİLİMLERİ</w:t>
            </w:r>
            <w:r w:rsidRPr="00782C97">
              <w:t xml:space="preserve"> FAKÜLTES</w:t>
            </w:r>
            <w:r>
              <w:t>İ (FİZYOTERAPİ BÖLÜMÜ)</w:t>
            </w:r>
          </w:p>
        </w:tc>
        <w:tc>
          <w:tcPr>
            <w:tcW w:w="1904" w:type="dxa"/>
          </w:tcPr>
          <w:p w14:paraId="6E13ECBD" w14:textId="71F05A13" w:rsidR="00762B04" w:rsidRPr="00782C97" w:rsidRDefault="00762B04" w:rsidP="00884446">
            <w:pPr>
              <w:spacing w:line="360" w:lineRule="auto"/>
            </w:pPr>
            <w:r>
              <w:t>HİSTOLOJİ</w:t>
            </w:r>
          </w:p>
        </w:tc>
      </w:tr>
      <w:tr w:rsidR="00762B04" w:rsidRPr="00782C97" w14:paraId="1FF9E992" w14:textId="77777777" w:rsidTr="00884446">
        <w:trPr>
          <w:trHeight w:val="44"/>
        </w:trPr>
        <w:tc>
          <w:tcPr>
            <w:tcW w:w="1985" w:type="dxa"/>
            <w:vMerge w:val="restart"/>
          </w:tcPr>
          <w:p w14:paraId="1F7DA3D1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  <w:p w14:paraId="51B6AAD1" w14:textId="77777777" w:rsidR="00762B04" w:rsidRDefault="00762B04" w:rsidP="00884446">
            <w:pPr>
              <w:spacing w:line="360" w:lineRule="auto"/>
              <w:rPr>
                <w:b/>
              </w:rPr>
            </w:pPr>
          </w:p>
          <w:p w14:paraId="56F6A620" w14:textId="77777777" w:rsidR="005145E8" w:rsidRDefault="005145E8" w:rsidP="00884446">
            <w:pPr>
              <w:spacing w:line="360" w:lineRule="auto"/>
              <w:jc w:val="center"/>
              <w:rPr>
                <w:b/>
              </w:rPr>
            </w:pPr>
          </w:p>
          <w:p w14:paraId="48E2D1E9" w14:textId="77777777" w:rsidR="005145E8" w:rsidRDefault="005145E8" w:rsidP="00884446">
            <w:pPr>
              <w:spacing w:line="360" w:lineRule="auto"/>
              <w:jc w:val="center"/>
              <w:rPr>
                <w:b/>
              </w:rPr>
            </w:pPr>
          </w:p>
          <w:p w14:paraId="31C93EA4" w14:textId="77777777" w:rsidR="005145E8" w:rsidRDefault="005145E8" w:rsidP="00884446">
            <w:pPr>
              <w:spacing w:line="360" w:lineRule="auto"/>
              <w:jc w:val="center"/>
              <w:rPr>
                <w:b/>
              </w:rPr>
            </w:pPr>
          </w:p>
          <w:p w14:paraId="6EABA412" w14:textId="77777777" w:rsidR="005145E8" w:rsidRDefault="005145E8" w:rsidP="00884446">
            <w:pPr>
              <w:spacing w:line="360" w:lineRule="auto"/>
              <w:jc w:val="center"/>
              <w:rPr>
                <w:b/>
              </w:rPr>
            </w:pPr>
          </w:p>
          <w:p w14:paraId="150C7788" w14:textId="49C23A14" w:rsidR="00762B04" w:rsidRPr="00782C97" w:rsidRDefault="00762B04" w:rsidP="005145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560" w:type="dxa"/>
            <w:vMerge w:val="restart"/>
          </w:tcPr>
          <w:p w14:paraId="590D996C" w14:textId="77777777" w:rsidR="00762B04" w:rsidRDefault="00762B04" w:rsidP="00884446">
            <w:pPr>
              <w:spacing w:line="360" w:lineRule="auto"/>
              <w:jc w:val="center"/>
              <w:rPr>
                <w:b/>
              </w:rPr>
            </w:pPr>
          </w:p>
          <w:p w14:paraId="63C46BD8" w14:textId="77777777" w:rsidR="00762B04" w:rsidRDefault="00762B04" w:rsidP="00884446">
            <w:pPr>
              <w:spacing w:line="360" w:lineRule="auto"/>
              <w:jc w:val="center"/>
              <w:rPr>
                <w:b/>
              </w:rPr>
            </w:pPr>
          </w:p>
          <w:p w14:paraId="3CC9FB30" w14:textId="77E309D6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  <w:r w:rsidRPr="00782C97">
              <w:rPr>
                <w:b/>
              </w:rPr>
              <w:t>GÜZ</w:t>
            </w:r>
          </w:p>
        </w:tc>
        <w:tc>
          <w:tcPr>
            <w:tcW w:w="4682" w:type="dxa"/>
          </w:tcPr>
          <w:p w14:paraId="2BB63B7A" w14:textId="21C5EF05" w:rsidR="00762B04" w:rsidRPr="00782C97" w:rsidRDefault="00762B04" w:rsidP="00884446">
            <w:pPr>
              <w:spacing w:line="360" w:lineRule="auto"/>
            </w:pPr>
            <w:r w:rsidRPr="00782C97">
              <w:t>İAÜ TIP FAKÜLTESİ</w:t>
            </w:r>
            <w:r>
              <w:t xml:space="preserve"> </w:t>
            </w:r>
          </w:p>
        </w:tc>
        <w:tc>
          <w:tcPr>
            <w:tcW w:w="1904" w:type="dxa"/>
          </w:tcPr>
          <w:p w14:paraId="09148566" w14:textId="5C0226BF" w:rsidR="00762B04" w:rsidRPr="00782C97" w:rsidRDefault="00762B04" w:rsidP="00884446">
            <w:pPr>
              <w:spacing w:line="360" w:lineRule="auto"/>
            </w:pPr>
            <w:r>
              <w:t>HİSTOLOJİ VE EMBRİYOLOJİ</w:t>
            </w:r>
          </w:p>
        </w:tc>
      </w:tr>
      <w:tr w:rsidR="00762B04" w:rsidRPr="00782C97" w14:paraId="08927945" w14:textId="77777777" w:rsidTr="00884446">
        <w:trPr>
          <w:trHeight w:val="44"/>
        </w:trPr>
        <w:tc>
          <w:tcPr>
            <w:tcW w:w="1985" w:type="dxa"/>
            <w:vMerge/>
          </w:tcPr>
          <w:p w14:paraId="51823B3D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0C276BA7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2" w:type="dxa"/>
          </w:tcPr>
          <w:p w14:paraId="5F59AD00" w14:textId="1E5CB10C" w:rsidR="00762B04" w:rsidRPr="00782C97" w:rsidRDefault="00762B04" w:rsidP="00884446">
            <w:pPr>
              <w:spacing w:line="360" w:lineRule="auto"/>
            </w:pPr>
            <w:r w:rsidRPr="00782C97">
              <w:t xml:space="preserve">İAÜ </w:t>
            </w:r>
            <w:r>
              <w:t>DİŞ HEKİMLİĞİ FAKÜLTESİ</w:t>
            </w:r>
          </w:p>
        </w:tc>
        <w:tc>
          <w:tcPr>
            <w:tcW w:w="1904" w:type="dxa"/>
          </w:tcPr>
          <w:p w14:paraId="7BBCB8F2" w14:textId="1A2B8C33" w:rsidR="00762B04" w:rsidRPr="00782C97" w:rsidRDefault="00762B04" w:rsidP="00884446">
            <w:pPr>
              <w:spacing w:line="360" w:lineRule="auto"/>
            </w:pPr>
            <w:r>
              <w:t>HİSTOLOJİ VE EMBRİYOLOJİ</w:t>
            </w:r>
          </w:p>
        </w:tc>
      </w:tr>
      <w:tr w:rsidR="00762B04" w:rsidRPr="00782C97" w14:paraId="59F0D273" w14:textId="77777777" w:rsidTr="00884446">
        <w:trPr>
          <w:trHeight w:val="848"/>
        </w:trPr>
        <w:tc>
          <w:tcPr>
            <w:tcW w:w="1985" w:type="dxa"/>
            <w:vMerge/>
          </w:tcPr>
          <w:p w14:paraId="7CDDBED6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61EF0E0D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2" w:type="dxa"/>
          </w:tcPr>
          <w:p w14:paraId="2AFB01BC" w14:textId="22F9523E" w:rsidR="00762B04" w:rsidRPr="00782C97" w:rsidRDefault="00762B04" w:rsidP="00884446">
            <w:pPr>
              <w:spacing w:line="360" w:lineRule="auto"/>
            </w:pPr>
            <w:r>
              <w:t>İAÜ SAĞLIK BİLİMLERİ ENSTİTÜSÜ MOLEKÜLER TIP YÜKSEK LİSANS PROGRAMI</w:t>
            </w:r>
          </w:p>
        </w:tc>
        <w:tc>
          <w:tcPr>
            <w:tcW w:w="1904" w:type="dxa"/>
          </w:tcPr>
          <w:p w14:paraId="7A7E4A2E" w14:textId="33FA1C97" w:rsidR="00762B04" w:rsidRDefault="00762B04" w:rsidP="00884446">
            <w:pPr>
              <w:spacing w:line="360" w:lineRule="auto"/>
            </w:pPr>
            <w:r>
              <w:t>KÖK HÜCRE, GEN TEDAVİSİ VE KLİNİKTE KULLANIMI</w:t>
            </w:r>
          </w:p>
        </w:tc>
      </w:tr>
      <w:tr w:rsidR="00762B04" w:rsidRPr="00782C97" w14:paraId="1A3C2FD8" w14:textId="77777777" w:rsidTr="00884446">
        <w:trPr>
          <w:trHeight w:val="848"/>
        </w:trPr>
        <w:tc>
          <w:tcPr>
            <w:tcW w:w="1985" w:type="dxa"/>
            <w:vMerge/>
          </w:tcPr>
          <w:p w14:paraId="37A8815E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5677BF6D" w14:textId="3FC8032E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  <w:r w:rsidRPr="00782C97">
              <w:rPr>
                <w:b/>
              </w:rPr>
              <w:t>BAHAR</w:t>
            </w:r>
          </w:p>
        </w:tc>
        <w:tc>
          <w:tcPr>
            <w:tcW w:w="4682" w:type="dxa"/>
          </w:tcPr>
          <w:p w14:paraId="4AF78EFD" w14:textId="5AF67792" w:rsidR="00762B04" w:rsidRDefault="00762B04" w:rsidP="00884446">
            <w:pPr>
              <w:spacing w:line="360" w:lineRule="auto"/>
            </w:pPr>
            <w:r w:rsidRPr="00782C97">
              <w:t>İAÜ TIP FAKÜLTESİ</w:t>
            </w:r>
          </w:p>
        </w:tc>
        <w:tc>
          <w:tcPr>
            <w:tcW w:w="1904" w:type="dxa"/>
          </w:tcPr>
          <w:p w14:paraId="16356A50" w14:textId="0E1C60A0" w:rsidR="00762B04" w:rsidRDefault="00762B04" w:rsidP="00884446">
            <w:pPr>
              <w:spacing w:line="360" w:lineRule="auto"/>
            </w:pPr>
            <w:r>
              <w:t>HİSTOLOJİ VE EMBRİYOLOJİ</w:t>
            </w:r>
          </w:p>
        </w:tc>
      </w:tr>
      <w:tr w:rsidR="00762B04" w:rsidRPr="00782C97" w14:paraId="119EAE22" w14:textId="77777777" w:rsidTr="00884446">
        <w:trPr>
          <w:trHeight w:val="848"/>
        </w:trPr>
        <w:tc>
          <w:tcPr>
            <w:tcW w:w="1985" w:type="dxa"/>
            <w:vMerge/>
          </w:tcPr>
          <w:p w14:paraId="12042E77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45773929" w14:textId="68F951E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2" w:type="dxa"/>
          </w:tcPr>
          <w:p w14:paraId="09D8C100" w14:textId="0366AB31" w:rsidR="00762B04" w:rsidRDefault="00762B04" w:rsidP="00884446">
            <w:pPr>
              <w:spacing w:line="360" w:lineRule="auto"/>
            </w:pPr>
            <w:r w:rsidRPr="00782C97">
              <w:t xml:space="preserve">İAÜ </w:t>
            </w:r>
            <w:r>
              <w:t xml:space="preserve">DİŞ HEKİMLİĞİ FAKÜLTESİ </w:t>
            </w:r>
          </w:p>
        </w:tc>
        <w:tc>
          <w:tcPr>
            <w:tcW w:w="1904" w:type="dxa"/>
          </w:tcPr>
          <w:p w14:paraId="5B70CE14" w14:textId="0718523C" w:rsidR="00762B04" w:rsidRDefault="00762B04" w:rsidP="00884446">
            <w:pPr>
              <w:spacing w:line="360" w:lineRule="auto"/>
            </w:pPr>
            <w:r>
              <w:t>HİSTOLOJİ VE EMBRİYOLOJİ</w:t>
            </w:r>
          </w:p>
        </w:tc>
      </w:tr>
      <w:tr w:rsidR="00762B04" w:rsidRPr="00782C97" w14:paraId="68047F37" w14:textId="77777777" w:rsidTr="00884446">
        <w:trPr>
          <w:trHeight w:val="857"/>
        </w:trPr>
        <w:tc>
          <w:tcPr>
            <w:tcW w:w="1985" w:type="dxa"/>
            <w:vMerge/>
          </w:tcPr>
          <w:p w14:paraId="0F8B122A" w14:textId="77777777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6544977E" w14:textId="57E0652C" w:rsidR="00762B04" w:rsidRPr="00782C97" w:rsidRDefault="00762B0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2" w:type="dxa"/>
          </w:tcPr>
          <w:p w14:paraId="1374AC7F" w14:textId="00BD5D6C" w:rsidR="00762B04" w:rsidRDefault="00762B04" w:rsidP="00884446">
            <w:pPr>
              <w:spacing w:line="360" w:lineRule="auto"/>
            </w:pPr>
            <w:r w:rsidRPr="00782C97">
              <w:t>İAÜ</w:t>
            </w:r>
            <w:r>
              <w:t xml:space="preserve"> SAĞLIK BİLİMLERİ</w:t>
            </w:r>
            <w:r w:rsidRPr="00782C97">
              <w:t xml:space="preserve"> FAKÜLTES</w:t>
            </w:r>
            <w:r>
              <w:t>İ (FİZYOTERAPİ BÖLÜMÜ)</w:t>
            </w:r>
          </w:p>
        </w:tc>
        <w:tc>
          <w:tcPr>
            <w:tcW w:w="1904" w:type="dxa"/>
          </w:tcPr>
          <w:p w14:paraId="7E0A30F1" w14:textId="3FE2AA09" w:rsidR="00762B04" w:rsidRDefault="00762B04" w:rsidP="00884446">
            <w:pPr>
              <w:spacing w:line="360" w:lineRule="auto"/>
            </w:pPr>
            <w:r>
              <w:t>HİSTOLOJİ</w:t>
            </w:r>
          </w:p>
        </w:tc>
      </w:tr>
      <w:tr w:rsidR="008675E4" w:rsidRPr="00782C97" w14:paraId="31DF7835" w14:textId="77777777" w:rsidTr="00884446">
        <w:trPr>
          <w:trHeight w:val="857"/>
        </w:trPr>
        <w:tc>
          <w:tcPr>
            <w:tcW w:w="1985" w:type="dxa"/>
            <w:vMerge w:val="restart"/>
          </w:tcPr>
          <w:p w14:paraId="635F35E5" w14:textId="77777777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59991C5E" w14:textId="77777777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39D45088" w14:textId="77777777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3B460637" w14:textId="18221F81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701F463E" w14:textId="7AD6A311" w:rsidR="0023726A" w:rsidRDefault="0023726A" w:rsidP="00884446">
            <w:pPr>
              <w:spacing w:line="360" w:lineRule="auto"/>
              <w:jc w:val="center"/>
              <w:rPr>
                <w:b/>
              </w:rPr>
            </w:pPr>
          </w:p>
          <w:p w14:paraId="173ACEC5" w14:textId="77777777" w:rsidR="0023726A" w:rsidRDefault="0023726A" w:rsidP="00884446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  <w:p w14:paraId="48D3A488" w14:textId="77777777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4F7ECBD1" w14:textId="77777777" w:rsidR="008675E4" w:rsidRDefault="008675E4" w:rsidP="008675E4">
            <w:pPr>
              <w:spacing w:line="360" w:lineRule="auto"/>
              <w:rPr>
                <w:b/>
              </w:rPr>
            </w:pPr>
          </w:p>
          <w:p w14:paraId="04BE8E0B" w14:textId="1993A071" w:rsidR="008675E4" w:rsidRPr="00782C97" w:rsidRDefault="008675E4" w:rsidP="008675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560" w:type="dxa"/>
            <w:vMerge w:val="restart"/>
          </w:tcPr>
          <w:p w14:paraId="7A79BD35" w14:textId="77777777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1898E388" w14:textId="77777777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6EB4AD47" w14:textId="77777777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52C4AB88" w14:textId="77777777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1D5BE06A" w14:textId="5D05B952" w:rsidR="008675E4" w:rsidRPr="00782C97" w:rsidRDefault="008675E4" w:rsidP="008844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4682" w:type="dxa"/>
          </w:tcPr>
          <w:p w14:paraId="68BD009F" w14:textId="2DDC5962" w:rsidR="008675E4" w:rsidRPr="00782C97" w:rsidRDefault="008675E4" w:rsidP="00884446">
            <w:pPr>
              <w:spacing w:line="360" w:lineRule="auto"/>
            </w:pPr>
            <w:r w:rsidRPr="00782C97">
              <w:t xml:space="preserve">İAÜ </w:t>
            </w:r>
            <w:r>
              <w:t>DİŞ HEKİMLİĞİ FAKÜLTESİ</w:t>
            </w:r>
          </w:p>
        </w:tc>
        <w:tc>
          <w:tcPr>
            <w:tcW w:w="1904" w:type="dxa"/>
          </w:tcPr>
          <w:p w14:paraId="35CDC3DB" w14:textId="27731AF1" w:rsidR="008675E4" w:rsidRDefault="00081A51" w:rsidP="00884446">
            <w:pPr>
              <w:spacing w:line="360" w:lineRule="auto"/>
            </w:pPr>
            <w:r>
              <w:t>HİSTOLOJİ VE EMBRİYOLOJİ</w:t>
            </w:r>
          </w:p>
        </w:tc>
      </w:tr>
      <w:tr w:rsidR="008675E4" w:rsidRPr="00782C97" w14:paraId="3E0B0A3C" w14:textId="77777777" w:rsidTr="00884446">
        <w:trPr>
          <w:trHeight w:val="857"/>
        </w:trPr>
        <w:tc>
          <w:tcPr>
            <w:tcW w:w="1985" w:type="dxa"/>
            <w:vMerge/>
          </w:tcPr>
          <w:p w14:paraId="65136650" w14:textId="77777777" w:rsidR="008675E4" w:rsidRPr="00782C97" w:rsidRDefault="008675E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3448FBD5" w14:textId="77777777" w:rsidR="008675E4" w:rsidRPr="00782C97" w:rsidRDefault="008675E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2" w:type="dxa"/>
          </w:tcPr>
          <w:p w14:paraId="6EF1DC03" w14:textId="5637C32C" w:rsidR="008675E4" w:rsidRPr="00782C97" w:rsidRDefault="008675E4" w:rsidP="00884446">
            <w:pPr>
              <w:spacing w:line="360" w:lineRule="auto"/>
            </w:pPr>
            <w:r>
              <w:t>İAÜ SAĞLIK BİLİMLERİ ENSTİTÜSÜ MOLEKÜLER TIP YÜKSEK LİSANS PROGRAMI</w:t>
            </w:r>
          </w:p>
        </w:tc>
        <w:tc>
          <w:tcPr>
            <w:tcW w:w="1904" w:type="dxa"/>
          </w:tcPr>
          <w:p w14:paraId="4F9263CA" w14:textId="7C4B315C" w:rsidR="008675E4" w:rsidRDefault="00081A51" w:rsidP="00884446">
            <w:pPr>
              <w:spacing w:line="360" w:lineRule="auto"/>
            </w:pPr>
            <w:r>
              <w:t>TEMEL HİSTOLOJİ TEKNİKLERİ</w:t>
            </w:r>
          </w:p>
        </w:tc>
      </w:tr>
      <w:tr w:rsidR="008675E4" w:rsidRPr="00782C97" w14:paraId="45C59E3F" w14:textId="77777777" w:rsidTr="00884446">
        <w:trPr>
          <w:trHeight w:val="857"/>
        </w:trPr>
        <w:tc>
          <w:tcPr>
            <w:tcW w:w="1985" w:type="dxa"/>
            <w:vMerge/>
          </w:tcPr>
          <w:p w14:paraId="48946F12" w14:textId="77777777" w:rsidR="008675E4" w:rsidRPr="00782C97" w:rsidRDefault="008675E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0175E620" w14:textId="77777777" w:rsidR="008675E4" w:rsidRPr="00782C97" w:rsidRDefault="008675E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2" w:type="dxa"/>
          </w:tcPr>
          <w:p w14:paraId="230A1246" w14:textId="74D05945" w:rsidR="008675E4" w:rsidRPr="00782C97" w:rsidRDefault="008675E4" w:rsidP="008675E4">
            <w:pPr>
              <w:spacing w:line="360" w:lineRule="auto"/>
            </w:pPr>
            <w:r w:rsidRPr="00782C97">
              <w:t>İAÜ</w:t>
            </w:r>
            <w:r>
              <w:t xml:space="preserve"> SAĞLIK BİLİMLERİ</w:t>
            </w:r>
            <w:r w:rsidRPr="00782C97">
              <w:t xml:space="preserve"> FAKÜLTES</w:t>
            </w:r>
            <w:r>
              <w:t>İ (</w:t>
            </w:r>
            <w:r>
              <w:t>ODYOLOJİ</w:t>
            </w:r>
            <w:r>
              <w:t xml:space="preserve"> BÖLÜMÜ)</w:t>
            </w:r>
          </w:p>
        </w:tc>
        <w:tc>
          <w:tcPr>
            <w:tcW w:w="1904" w:type="dxa"/>
          </w:tcPr>
          <w:p w14:paraId="546BC732" w14:textId="725245F3" w:rsidR="008675E4" w:rsidRPr="00081A51" w:rsidRDefault="00081A51" w:rsidP="00884446">
            <w:pPr>
              <w:spacing w:line="360" w:lineRule="auto"/>
            </w:pPr>
            <w:r w:rsidRPr="00081A51">
              <w:rPr>
                <w:shd w:val="clear" w:color="auto" w:fill="E4ECF1"/>
              </w:rPr>
              <w:t>HİSTOLOJİ VE EMBRİYOLOJİ / İŞİTME, KONUŞMA VE VESTİBÜLER SİSTEM HİSTOLOJİSİ VE EMBRİYOLOJİSİ</w:t>
            </w:r>
          </w:p>
        </w:tc>
      </w:tr>
      <w:tr w:rsidR="008675E4" w:rsidRPr="00782C97" w14:paraId="2C0894B0" w14:textId="77777777" w:rsidTr="00884446">
        <w:trPr>
          <w:trHeight w:val="857"/>
        </w:trPr>
        <w:tc>
          <w:tcPr>
            <w:tcW w:w="1985" w:type="dxa"/>
            <w:vMerge/>
          </w:tcPr>
          <w:p w14:paraId="4954A736" w14:textId="77777777" w:rsidR="008675E4" w:rsidRPr="00782C97" w:rsidRDefault="008675E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77285BC0" w14:textId="77777777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6C3AFDCC" w14:textId="77777777" w:rsidR="008675E4" w:rsidRDefault="008675E4" w:rsidP="00884446">
            <w:pPr>
              <w:spacing w:line="360" w:lineRule="auto"/>
              <w:jc w:val="center"/>
              <w:rPr>
                <w:b/>
              </w:rPr>
            </w:pPr>
          </w:p>
          <w:p w14:paraId="4F9F91AA" w14:textId="13B984A5" w:rsidR="008675E4" w:rsidRPr="00782C97" w:rsidRDefault="008675E4" w:rsidP="008844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BAHAR</w:t>
            </w:r>
          </w:p>
        </w:tc>
        <w:tc>
          <w:tcPr>
            <w:tcW w:w="4682" w:type="dxa"/>
          </w:tcPr>
          <w:p w14:paraId="37A418CD" w14:textId="77A023F2" w:rsidR="008675E4" w:rsidRPr="00782C97" w:rsidRDefault="008675E4" w:rsidP="00884446">
            <w:pPr>
              <w:spacing w:line="360" w:lineRule="auto"/>
            </w:pPr>
            <w:r w:rsidRPr="00782C97">
              <w:t xml:space="preserve">İAÜ </w:t>
            </w:r>
            <w:r>
              <w:t>DİŞ HEKİMLİĞİ FAKÜLTESİ</w:t>
            </w:r>
          </w:p>
        </w:tc>
        <w:tc>
          <w:tcPr>
            <w:tcW w:w="1904" w:type="dxa"/>
          </w:tcPr>
          <w:p w14:paraId="2D58357C" w14:textId="05DD6306" w:rsidR="008675E4" w:rsidRDefault="00081A51" w:rsidP="00884446">
            <w:pPr>
              <w:spacing w:line="360" w:lineRule="auto"/>
            </w:pPr>
            <w:r>
              <w:t>HİSTOLOJİ VE EMBRİYOLOJİ</w:t>
            </w:r>
          </w:p>
        </w:tc>
      </w:tr>
      <w:tr w:rsidR="008675E4" w:rsidRPr="00782C97" w14:paraId="08DA9F1F" w14:textId="77777777" w:rsidTr="00884446">
        <w:trPr>
          <w:trHeight w:val="857"/>
        </w:trPr>
        <w:tc>
          <w:tcPr>
            <w:tcW w:w="1985" w:type="dxa"/>
            <w:vMerge/>
          </w:tcPr>
          <w:p w14:paraId="603CF815" w14:textId="77777777" w:rsidR="008675E4" w:rsidRPr="00782C97" w:rsidRDefault="008675E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1E0616CC" w14:textId="77777777" w:rsidR="008675E4" w:rsidRPr="00782C97" w:rsidRDefault="008675E4" w:rsidP="008844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2" w:type="dxa"/>
          </w:tcPr>
          <w:p w14:paraId="6AA5496D" w14:textId="2F71CABC" w:rsidR="008675E4" w:rsidRPr="00782C97" w:rsidRDefault="008675E4" w:rsidP="00884446">
            <w:pPr>
              <w:spacing w:line="360" w:lineRule="auto"/>
            </w:pPr>
            <w:r w:rsidRPr="00782C97">
              <w:t>İAÜ</w:t>
            </w:r>
            <w:r>
              <w:t xml:space="preserve"> SAĞLIK BİLİMLERİ</w:t>
            </w:r>
            <w:r w:rsidRPr="00782C97">
              <w:t xml:space="preserve"> FAKÜLTES</w:t>
            </w:r>
            <w:r>
              <w:t>İ (FİZYOTERAPİ BÖLÜMÜ)</w:t>
            </w:r>
          </w:p>
        </w:tc>
        <w:tc>
          <w:tcPr>
            <w:tcW w:w="1904" w:type="dxa"/>
          </w:tcPr>
          <w:p w14:paraId="61FED913" w14:textId="62EBC951" w:rsidR="008675E4" w:rsidRDefault="00081A51" w:rsidP="00884446">
            <w:pPr>
              <w:spacing w:line="360" w:lineRule="auto"/>
            </w:pPr>
            <w:r>
              <w:t>HİSTOLOJİ</w:t>
            </w:r>
          </w:p>
        </w:tc>
      </w:tr>
    </w:tbl>
    <w:p w14:paraId="20C4152A" w14:textId="77777777" w:rsidR="00C86CB0" w:rsidRPr="00C86CB0" w:rsidRDefault="00C86CB0" w:rsidP="00C86CB0">
      <w:pPr>
        <w:spacing w:line="360" w:lineRule="auto"/>
        <w:ind w:firstLine="398"/>
        <w:rPr>
          <w:b/>
          <w:bCs/>
          <w:sz w:val="24"/>
          <w:szCs w:val="24"/>
        </w:rPr>
      </w:pPr>
    </w:p>
    <w:p w14:paraId="0298C878" w14:textId="77777777" w:rsidR="00C86CB0" w:rsidRDefault="00C86C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93CAF8" w14:textId="77777777" w:rsidR="00D258EC" w:rsidRPr="00D258EC" w:rsidRDefault="00D258EC" w:rsidP="00D258EC">
      <w:pPr>
        <w:spacing w:line="360" w:lineRule="auto"/>
        <w:rPr>
          <w:sz w:val="24"/>
          <w:szCs w:val="24"/>
        </w:rPr>
        <w:sectPr w:rsidR="00D258EC" w:rsidRPr="00D258EC">
          <w:pgSz w:w="11910" w:h="16840"/>
          <w:pgMar w:top="1320" w:right="1000" w:bottom="280" w:left="1020" w:header="708" w:footer="708" w:gutter="0"/>
          <w:cols w:space="708"/>
        </w:sectPr>
      </w:pPr>
    </w:p>
    <w:p w14:paraId="543E0936" w14:textId="1BF26CB4" w:rsidR="00DB7791" w:rsidRDefault="00E60F96" w:rsidP="00D258EC">
      <w:pPr>
        <w:pStyle w:val="Balk1"/>
        <w:spacing w:before="79"/>
        <w:ind w:left="0" w:firstLine="398"/>
      </w:pPr>
      <w:r>
        <w:lastRenderedPageBreak/>
        <w:t>ESERLER</w:t>
      </w:r>
    </w:p>
    <w:p w14:paraId="6AF4412B" w14:textId="77777777" w:rsidR="00DB7791" w:rsidRDefault="00DB7791">
      <w:pPr>
        <w:pStyle w:val="GvdeMetni"/>
        <w:spacing w:before="4"/>
        <w:rPr>
          <w:b/>
          <w:sz w:val="36"/>
        </w:rPr>
      </w:pPr>
    </w:p>
    <w:p w14:paraId="377505AF" w14:textId="77777777" w:rsidR="00DB7791" w:rsidRDefault="00E60F96">
      <w:pPr>
        <w:ind w:left="39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Uluslararası hakemli dergilerde yayımlanan makaleler:</w:t>
      </w:r>
    </w:p>
    <w:p w14:paraId="1F67D62E" w14:textId="77777777" w:rsidR="00DB7791" w:rsidRDefault="00DB7791">
      <w:pPr>
        <w:pStyle w:val="GvdeMetni"/>
        <w:spacing w:before="3"/>
        <w:rPr>
          <w:b/>
          <w:sz w:val="26"/>
        </w:rPr>
      </w:pPr>
    </w:p>
    <w:p w14:paraId="3D335C8B" w14:textId="7AD81B2B" w:rsidR="00A65CB7" w:rsidRPr="00A65CB7" w:rsidRDefault="00A65CB7" w:rsidP="00A65CB7">
      <w:pPr>
        <w:pStyle w:val="GvdeMetni"/>
        <w:numPr>
          <w:ilvl w:val="0"/>
          <w:numId w:val="4"/>
        </w:numPr>
        <w:spacing w:before="105" w:line="360" w:lineRule="auto"/>
        <w:ind w:right="417"/>
        <w:jc w:val="both"/>
        <w:rPr>
          <w:color w:val="000000" w:themeColor="text1"/>
        </w:rPr>
      </w:pPr>
      <w:proofErr w:type="spellStart"/>
      <w:r w:rsidRPr="00E60F96">
        <w:rPr>
          <w:color w:val="000000" w:themeColor="text1"/>
        </w:rPr>
        <w:t>Kasapoglu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I</w:t>
      </w:r>
      <w:r w:rsidRPr="00E60F96">
        <w:rPr>
          <w:color w:val="000000" w:themeColor="text1"/>
          <w:vertAlign w:val="superscript"/>
        </w:rPr>
        <w:t>a</w:t>
      </w:r>
      <w:proofErr w:type="spellEnd"/>
      <w:r w:rsidRPr="00E60F96">
        <w:rPr>
          <w:color w:val="000000" w:themeColor="text1"/>
        </w:rPr>
        <w:t xml:space="preserve">, Orhan </w:t>
      </w:r>
      <w:proofErr w:type="spellStart"/>
      <w:r w:rsidRPr="00E60F96">
        <w:rPr>
          <w:color w:val="000000" w:themeColor="text1"/>
        </w:rPr>
        <w:t>A</w:t>
      </w:r>
      <w:r w:rsidRPr="00E60F96">
        <w:rPr>
          <w:color w:val="000000" w:themeColor="text1"/>
          <w:vertAlign w:val="superscript"/>
        </w:rPr>
        <w:t>a</w:t>
      </w:r>
      <w:proofErr w:type="spellEnd"/>
      <w:r w:rsidRPr="00E60F96">
        <w:rPr>
          <w:color w:val="000000" w:themeColor="text1"/>
        </w:rPr>
        <w:t xml:space="preserve">, Aslan </w:t>
      </w:r>
      <w:proofErr w:type="spellStart"/>
      <w:r w:rsidRPr="00E60F96">
        <w:rPr>
          <w:color w:val="000000" w:themeColor="text1"/>
        </w:rPr>
        <w:t>K</w:t>
      </w:r>
      <w:r w:rsidRPr="00E60F96">
        <w:rPr>
          <w:color w:val="000000" w:themeColor="text1"/>
          <w:vertAlign w:val="superscript"/>
        </w:rPr>
        <w:t>a</w:t>
      </w:r>
      <w:proofErr w:type="spellEnd"/>
      <w:r w:rsidRPr="00E60F96">
        <w:rPr>
          <w:color w:val="000000" w:themeColor="text1"/>
        </w:rPr>
        <w:t xml:space="preserve"> </w:t>
      </w:r>
      <w:r w:rsidRPr="00E60F96">
        <w:rPr>
          <w:b/>
          <w:color w:val="000000" w:themeColor="text1"/>
        </w:rPr>
        <w:t>Şen E</w:t>
      </w:r>
      <w:r w:rsidRPr="00E60F96">
        <w:rPr>
          <w:b/>
          <w:color w:val="000000" w:themeColor="text1"/>
          <w:position w:val="8"/>
        </w:rPr>
        <w:t>c</w:t>
      </w:r>
      <w:r w:rsidRPr="00E60F96">
        <w:rPr>
          <w:color w:val="000000" w:themeColor="text1"/>
        </w:rPr>
        <w:t xml:space="preserve">, Kaya </w:t>
      </w:r>
      <w:proofErr w:type="spellStart"/>
      <w:r w:rsidRPr="00E60F96">
        <w:rPr>
          <w:color w:val="000000" w:themeColor="text1"/>
        </w:rPr>
        <w:t>A</w:t>
      </w:r>
      <w:r w:rsidRPr="00E60F96">
        <w:rPr>
          <w:color w:val="000000" w:themeColor="text1"/>
          <w:vertAlign w:val="superscript"/>
        </w:rPr>
        <w:t>a</w:t>
      </w:r>
      <w:proofErr w:type="spellEnd"/>
      <w:r w:rsidRPr="00E60F96">
        <w:rPr>
          <w:color w:val="000000" w:themeColor="text1"/>
        </w:rPr>
        <w:t xml:space="preserve">, </w:t>
      </w:r>
      <w:proofErr w:type="spellStart"/>
      <w:r w:rsidRPr="00E60F96">
        <w:rPr>
          <w:color w:val="000000" w:themeColor="text1"/>
        </w:rPr>
        <w:t>Avci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B</w:t>
      </w:r>
      <w:r w:rsidRPr="00E60F96">
        <w:rPr>
          <w:color w:val="000000" w:themeColor="text1"/>
          <w:vertAlign w:val="superscript"/>
        </w:rPr>
        <w:t>b</w:t>
      </w:r>
      <w:proofErr w:type="spellEnd"/>
      <w:r w:rsidRPr="00E60F96">
        <w:rPr>
          <w:color w:val="000000" w:themeColor="text1"/>
        </w:rPr>
        <w:t xml:space="preserve">, Uncu </w:t>
      </w:r>
      <w:proofErr w:type="spellStart"/>
      <w:r w:rsidRPr="00E60F96">
        <w:rPr>
          <w:color w:val="000000" w:themeColor="text1"/>
        </w:rPr>
        <w:t>G</w:t>
      </w:r>
      <w:r w:rsidRPr="00E60F96">
        <w:rPr>
          <w:color w:val="000000" w:themeColor="text1"/>
          <w:vertAlign w:val="superscript"/>
        </w:rPr>
        <w:t>a</w:t>
      </w:r>
      <w:proofErr w:type="spellEnd"/>
      <w:r w:rsidRPr="00E60F96">
        <w:rPr>
          <w:color w:val="000000" w:themeColor="text1"/>
        </w:rPr>
        <w:t xml:space="preserve">. </w:t>
      </w:r>
      <w:proofErr w:type="spellStart"/>
      <w:r w:rsidRPr="00E60F96">
        <w:rPr>
          <w:color w:val="000000" w:themeColor="text1"/>
        </w:rPr>
        <w:t>Are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all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antral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follicles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the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same</w:t>
      </w:r>
      <w:proofErr w:type="spellEnd"/>
      <w:r w:rsidRPr="00E60F96">
        <w:rPr>
          <w:color w:val="000000" w:themeColor="text1"/>
        </w:rPr>
        <w:t xml:space="preserve">? Size of </w:t>
      </w:r>
      <w:proofErr w:type="spellStart"/>
      <w:r w:rsidRPr="00E60F96">
        <w:rPr>
          <w:color w:val="000000" w:themeColor="text1"/>
        </w:rPr>
        <w:t>antral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follicles</w:t>
      </w:r>
      <w:proofErr w:type="spellEnd"/>
      <w:r w:rsidRPr="00E60F96">
        <w:rPr>
          <w:color w:val="000000" w:themeColor="text1"/>
        </w:rPr>
        <w:t xml:space="preserve"> as a </w:t>
      </w:r>
      <w:proofErr w:type="spellStart"/>
      <w:r w:rsidRPr="00E60F96">
        <w:rPr>
          <w:color w:val="000000" w:themeColor="text1"/>
        </w:rPr>
        <w:t>key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predictor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for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response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to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controlled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ovarian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stimulation</w:t>
      </w:r>
      <w:proofErr w:type="spellEnd"/>
      <w:r w:rsidRPr="00E60F96">
        <w:rPr>
          <w:color w:val="000000" w:themeColor="text1"/>
        </w:rPr>
        <w:t xml:space="preserve">. </w:t>
      </w:r>
      <w:proofErr w:type="spellStart"/>
      <w:r w:rsidRPr="00E60F96">
        <w:rPr>
          <w:color w:val="000000" w:themeColor="text1"/>
        </w:rPr>
        <w:t>Journal</w:t>
      </w:r>
      <w:proofErr w:type="spellEnd"/>
      <w:r w:rsidRPr="00E60F96">
        <w:rPr>
          <w:color w:val="000000" w:themeColor="text1"/>
        </w:rPr>
        <w:t xml:space="preserve"> of </w:t>
      </w:r>
      <w:proofErr w:type="spellStart"/>
      <w:r w:rsidRPr="00E60F96">
        <w:rPr>
          <w:color w:val="000000" w:themeColor="text1"/>
        </w:rPr>
        <w:t>Obstetrics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and</w:t>
      </w:r>
      <w:proofErr w:type="spellEnd"/>
      <w:r w:rsidRPr="00E60F96">
        <w:rPr>
          <w:color w:val="000000" w:themeColor="text1"/>
        </w:rPr>
        <w:t xml:space="preserve"> </w:t>
      </w:r>
      <w:proofErr w:type="spellStart"/>
      <w:r w:rsidRPr="00E60F96">
        <w:rPr>
          <w:color w:val="000000" w:themeColor="text1"/>
        </w:rPr>
        <w:t>Gynaecology</w:t>
      </w:r>
      <w:proofErr w:type="spellEnd"/>
      <w:r w:rsidRPr="00E60F96">
        <w:rPr>
          <w:color w:val="000000" w:themeColor="text1"/>
        </w:rPr>
        <w:t xml:space="preserve">, 2021; </w:t>
      </w:r>
      <w:hyperlink r:id="rId8" w:history="1">
        <w:r w:rsidRPr="00E60F96">
          <w:rPr>
            <w:rStyle w:val="Kpr"/>
            <w:color w:val="000000" w:themeColor="text1"/>
            <w:u w:val="none"/>
          </w:rPr>
          <w:t>https://doi.org/10.1080/01443615.2021.1910640</w:t>
        </w:r>
      </w:hyperlink>
      <w:r w:rsidRPr="00E60F96">
        <w:rPr>
          <w:color w:val="000000" w:themeColor="text1"/>
        </w:rPr>
        <w:t>.</w:t>
      </w:r>
    </w:p>
    <w:p w14:paraId="6D9060C0" w14:textId="7FAD7A22" w:rsidR="00DB7791" w:rsidRDefault="00E60F96" w:rsidP="00E60F96">
      <w:pPr>
        <w:pStyle w:val="GvdeMetni"/>
        <w:numPr>
          <w:ilvl w:val="0"/>
          <w:numId w:val="4"/>
        </w:numPr>
        <w:spacing w:before="105" w:line="360" w:lineRule="auto"/>
        <w:ind w:right="417"/>
        <w:jc w:val="both"/>
      </w:pPr>
      <w:proofErr w:type="spellStart"/>
      <w:r>
        <w:t>Kasapoglu</w:t>
      </w:r>
      <w:proofErr w:type="spellEnd"/>
      <w:r>
        <w:t xml:space="preserve"> </w:t>
      </w:r>
      <w:proofErr w:type="spellStart"/>
      <w:r>
        <w:t>I</w:t>
      </w:r>
      <w:r>
        <w:rPr>
          <w:vertAlign w:val="superscript"/>
        </w:rPr>
        <w:t>a</w:t>
      </w:r>
      <w:proofErr w:type="spellEnd"/>
      <w:r>
        <w:t xml:space="preserve">, </w:t>
      </w:r>
      <w:proofErr w:type="spellStart"/>
      <w:r>
        <w:t>Duzok</w:t>
      </w:r>
      <w:proofErr w:type="spellEnd"/>
      <w:r>
        <w:t xml:space="preserve"> </w:t>
      </w:r>
      <w:proofErr w:type="spellStart"/>
      <w:r>
        <w:t>N</w:t>
      </w:r>
      <w:r>
        <w:rPr>
          <w:vertAlign w:val="superscript"/>
        </w:rPr>
        <w:t>a</w:t>
      </w:r>
      <w:proofErr w:type="spellEnd"/>
      <w:r>
        <w:t xml:space="preserve">, </w:t>
      </w:r>
      <w:r>
        <w:rPr>
          <w:b/>
        </w:rPr>
        <w:t>Şen E</w:t>
      </w:r>
      <w:r>
        <w:rPr>
          <w:b/>
          <w:position w:val="8"/>
          <w:sz w:val="16"/>
        </w:rPr>
        <w:t>b</w:t>
      </w:r>
      <w:r>
        <w:t xml:space="preserve">, </w:t>
      </w:r>
      <w:proofErr w:type="spellStart"/>
      <w:r>
        <w:t>Cakir</w:t>
      </w:r>
      <w:proofErr w:type="spellEnd"/>
      <w:r>
        <w:t xml:space="preserve"> </w:t>
      </w:r>
      <w:proofErr w:type="spellStart"/>
      <w:r>
        <w:t>C</w:t>
      </w:r>
      <w:r>
        <w:rPr>
          <w:vertAlign w:val="superscript"/>
        </w:rPr>
        <w:t>b</w:t>
      </w:r>
      <w:proofErr w:type="spellEnd"/>
      <w:r>
        <w:t xml:space="preserve">, </w:t>
      </w:r>
      <w:proofErr w:type="spellStart"/>
      <w:r>
        <w:t>Avci</w:t>
      </w:r>
      <w:proofErr w:type="spellEnd"/>
      <w:r>
        <w:t xml:space="preserve"> </w:t>
      </w:r>
      <w:proofErr w:type="spellStart"/>
      <w:r>
        <w:t>B</w:t>
      </w:r>
      <w:r>
        <w:rPr>
          <w:vertAlign w:val="superscript"/>
        </w:rPr>
        <w:t>b</w:t>
      </w:r>
      <w:proofErr w:type="spellEnd"/>
      <w:r>
        <w:t xml:space="preserve">, Uncu </w:t>
      </w:r>
      <w:proofErr w:type="spellStart"/>
      <w:r>
        <w:t>G</w:t>
      </w:r>
      <w:r>
        <w:rPr>
          <w:vertAlign w:val="superscript"/>
        </w:rPr>
        <w:t>a</w:t>
      </w:r>
      <w:proofErr w:type="spellEnd"/>
      <w:r>
        <w:t xml:space="preserve">. </w:t>
      </w:r>
      <w:hyperlink r:id="rId9">
        <w:r>
          <w:t>Luteal oestradiol for</w:t>
        </w:r>
      </w:hyperlink>
      <w:hyperlink r:id="rId10">
        <w:r>
          <w:t xml:space="preserve"> patients with serum oestradiol levels lower than expected per oocyte. </w:t>
        </w:r>
      </w:hyperlink>
      <w:r>
        <w:t xml:space="preserve">Human </w:t>
      </w:r>
      <w:proofErr w:type="spellStart"/>
      <w:r>
        <w:t>Fertility</w:t>
      </w:r>
      <w:proofErr w:type="spellEnd"/>
      <w:r>
        <w:t xml:space="preserve">, 2019; </w:t>
      </w:r>
      <w:hyperlink r:id="rId11">
        <w:r>
          <w:t>https://doi.org/10.1080/14647273.2019.1566647</w:t>
        </w:r>
      </w:hyperlink>
      <w:r>
        <w:t>.</w:t>
      </w:r>
    </w:p>
    <w:p w14:paraId="56DC8EE0" w14:textId="77777777" w:rsidR="00DB7791" w:rsidRDefault="00DB7791">
      <w:pPr>
        <w:pStyle w:val="GvdeMetni"/>
        <w:spacing w:before="9"/>
      </w:pPr>
    </w:p>
    <w:p w14:paraId="1B2FD3DB" w14:textId="521BF642" w:rsidR="00AE313B" w:rsidRPr="00AE313B" w:rsidRDefault="00E60F96" w:rsidP="00AE313B">
      <w:pPr>
        <w:pStyle w:val="Balk1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Ulusal hakemli dergilerde yayımlanan makaleler:</w:t>
      </w:r>
    </w:p>
    <w:p w14:paraId="57EF76FF" w14:textId="77777777" w:rsidR="00DB7791" w:rsidRDefault="00DB7791">
      <w:pPr>
        <w:pStyle w:val="GvdeMetni"/>
        <w:spacing w:before="3"/>
        <w:rPr>
          <w:b/>
          <w:sz w:val="26"/>
        </w:rPr>
      </w:pPr>
    </w:p>
    <w:p w14:paraId="096FBA3F" w14:textId="016DB2EC" w:rsidR="000F6503" w:rsidRPr="000F6503" w:rsidRDefault="000F6503" w:rsidP="00AE313B">
      <w:pPr>
        <w:pStyle w:val="ListeParagraf"/>
        <w:numPr>
          <w:ilvl w:val="0"/>
          <w:numId w:val="3"/>
        </w:numPr>
        <w:tabs>
          <w:tab w:val="left" w:pos="1119"/>
        </w:tabs>
        <w:spacing w:line="360" w:lineRule="auto"/>
        <w:ind w:right="414"/>
        <w:jc w:val="both"/>
        <w:rPr>
          <w:sz w:val="24"/>
        </w:rPr>
      </w:pPr>
      <w:r>
        <w:rPr>
          <w:sz w:val="24"/>
        </w:rPr>
        <w:t>Durmaz C</w:t>
      </w:r>
      <w:r w:rsidRPr="000F6503">
        <w:rPr>
          <w:sz w:val="24"/>
          <w:vertAlign w:val="superscript"/>
        </w:rPr>
        <w:t>1</w:t>
      </w:r>
      <w:r w:rsidRPr="000F6503">
        <w:rPr>
          <w:sz w:val="24"/>
        </w:rPr>
        <w:t>,</w:t>
      </w:r>
      <w:r>
        <w:rPr>
          <w:sz w:val="24"/>
        </w:rPr>
        <w:t xml:space="preserve"> </w:t>
      </w:r>
      <w:r w:rsidRPr="000F6503">
        <w:rPr>
          <w:b/>
          <w:sz w:val="24"/>
        </w:rPr>
        <w:t>Şen E</w:t>
      </w:r>
      <w:r w:rsidRPr="000F6503">
        <w:rPr>
          <w:b/>
          <w:sz w:val="24"/>
          <w:vertAlign w:val="superscript"/>
        </w:rPr>
        <w:t>2</w:t>
      </w:r>
      <w:r>
        <w:rPr>
          <w:sz w:val="24"/>
        </w:rPr>
        <w:t xml:space="preserve">. Kök Hücrelerde Yaşlanma: Geleneksel Derleme. Türkiye Klinikleri Sağlık Bilimleri Dergisi, DOI: </w:t>
      </w:r>
      <w:r w:rsidRPr="00341076">
        <w:rPr>
          <w:color w:val="161F30"/>
          <w:sz w:val="24"/>
          <w:szCs w:val="24"/>
          <w:shd w:val="clear" w:color="auto" w:fill="F6F6F6"/>
        </w:rPr>
        <w:t>10.5336/healthsci.2021-84348</w:t>
      </w:r>
      <w:r>
        <w:rPr>
          <w:color w:val="161F30"/>
          <w:sz w:val="24"/>
          <w:szCs w:val="24"/>
          <w:shd w:val="clear" w:color="auto" w:fill="F6F6F6"/>
        </w:rPr>
        <w:t>.</w:t>
      </w:r>
    </w:p>
    <w:p w14:paraId="29EB67A6" w14:textId="2B94E05B" w:rsidR="00AE313B" w:rsidRDefault="00AE313B" w:rsidP="00AE313B">
      <w:pPr>
        <w:pStyle w:val="ListeParagraf"/>
        <w:numPr>
          <w:ilvl w:val="0"/>
          <w:numId w:val="3"/>
        </w:numPr>
        <w:tabs>
          <w:tab w:val="left" w:pos="1119"/>
        </w:tabs>
        <w:spacing w:line="360" w:lineRule="auto"/>
        <w:ind w:right="414"/>
        <w:jc w:val="both"/>
        <w:rPr>
          <w:sz w:val="24"/>
        </w:rPr>
      </w:pPr>
      <w:r>
        <w:rPr>
          <w:b/>
          <w:sz w:val="24"/>
        </w:rPr>
        <w:t>Şen E</w:t>
      </w:r>
      <w:r>
        <w:rPr>
          <w:b/>
          <w:position w:val="8"/>
          <w:sz w:val="16"/>
        </w:rPr>
        <w:t>1</w:t>
      </w:r>
      <w:r>
        <w:rPr>
          <w:sz w:val="24"/>
        </w:rPr>
        <w:t>, Sırmalı AŞ</w:t>
      </w:r>
      <w:r>
        <w:rPr>
          <w:sz w:val="24"/>
          <w:vertAlign w:val="superscript"/>
        </w:rPr>
        <w:t>2</w:t>
      </w:r>
      <w:r>
        <w:rPr>
          <w:sz w:val="24"/>
        </w:rPr>
        <w:t>. Farklı Histolojik Boyama Yöntemlerinin Kıkırdak Dokusunda Karşılaştırılması. Uludağ Üniversitesi Tıp Fakültesi Dergisi, DOI:10.32708/uutfd.655065.</w:t>
      </w:r>
    </w:p>
    <w:p w14:paraId="79CF89EE" w14:textId="58B05BAD" w:rsidR="00AE313B" w:rsidRPr="00AE313B" w:rsidRDefault="00AE313B" w:rsidP="00AE313B">
      <w:pPr>
        <w:pStyle w:val="ListeParagraf"/>
        <w:numPr>
          <w:ilvl w:val="0"/>
          <w:numId w:val="3"/>
        </w:numPr>
        <w:tabs>
          <w:tab w:val="left" w:pos="1119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Şen E</w:t>
      </w:r>
      <w:r>
        <w:rPr>
          <w:b/>
          <w:position w:val="8"/>
          <w:sz w:val="16"/>
        </w:rPr>
        <w:t>1</w:t>
      </w:r>
      <w:r>
        <w:rPr>
          <w:sz w:val="24"/>
        </w:rPr>
        <w:t>, Saygı SS</w:t>
      </w:r>
      <w:r>
        <w:rPr>
          <w:sz w:val="24"/>
          <w:vertAlign w:val="superscript"/>
        </w:rPr>
        <w:t>2</w:t>
      </w:r>
      <w:r>
        <w:rPr>
          <w:sz w:val="24"/>
        </w:rPr>
        <w:t>, Özbay A</w:t>
      </w:r>
      <w:r>
        <w:rPr>
          <w:sz w:val="24"/>
          <w:vertAlign w:val="superscript"/>
        </w:rPr>
        <w:t>3</w:t>
      </w:r>
      <w:r>
        <w:rPr>
          <w:sz w:val="24"/>
        </w:rPr>
        <w:t>, Akbaş A</w:t>
      </w:r>
      <w:r>
        <w:rPr>
          <w:sz w:val="24"/>
          <w:vertAlign w:val="superscript"/>
        </w:rPr>
        <w:t>1</w:t>
      </w:r>
      <w:r>
        <w:rPr>
          <w:sz w:val="24"/>
        </w:rPr>
        <w:t>, Avcı B</w:t>
      </w:r>
      <w:r>
        <w:rPr>
          <w:sz w:val="24"/>
          <w:vertAlign w:val="superscript"/>
        </w:rPr>
        <w:t>1</w:t>
      </w:r>
      <w:r>
        <w:rPr>
          <w:sz w:val="24"/>
        </w:rPr>
        <w:t>, Kahveci Z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. Sıçan </w:t>
      </w:r>
      <w:proofErr w:type="spellStart"/>
      <w:r>
        <w:rPr>
          <w:sz w:val="24"/>
        </w:rPr>
        <w:t>Ovaryum</w:t>
      </w:r>
      <w:proofErr w:type="spellEnd"/>
      <w:r>
        <w:rPr>
          <w:sz w:val="24"/>
        </w:rPr>
        <w:t xml:space="preserve"> Dokusunda </w:t>
      </w:r>
      <w:proofErr w:type="spellStart"/>
      <w:r>
        <w:rPr>
          <w:sz w:val="24"/>
        </w:rPr>
        <w:t>Doksorubisin</w:t>
      </w:r>
      <w:proofErr w:type="spellEnd"/>
      <w:r>
        <w:rPr>
          <w:sz w:val="24"/>
        </w:rPr>
        <w:t xml:space="preserve"> ile İndüklenmiş </w:t>
      </w:r>
      <w:proofErr w:type="spellStart"/>
      <w:r>
        <w:rPr>
          <w:sz w:val="24"/>
        </w:rPr>
        <w:t>Folliküler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Apoptotik</w:t>
      </w:r>
      <w:proofErr w:type="spellEnd"/>
      <w:r>
        <w:rPr>
          <w:sz w:val="24"/>
        </w:rPr>
        <w:t xml:space="preserve"> Aktivasyonda </w:t>
      </w:r>
      <w:proofErr w:type="spellStart"/>
      <w:r>
        <w:rPr>
          <w:sz w:val="24"/>
        </w:rPr>
        <w:t>Dialil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Disülfitin</w:t>
      </w:r>
      <w:proofErr w:type="spellEnd"/>
      <w:r>
        <w:rPr>
          <w:sz w:val="24"/>
        </w:rPr>
        <w:t xml:space="preserve"> Etkisi. Uludağ Üniversitesi Tıp Fakültesi Dergisi, DOI:10.32708/uutfd.647130.</w:t>
      </w:r>
    </w:p>
    <w:p w14:paraId="18B504CF" w14:textId="15C320D7" w:rsidR="00DB7791" w:rsidRDefault="00E60F96">
      <w:pPr>
        <w:pStyle w:val="ListeParagraf"/>
        <w:numPr>
          <w:ilvl w:val="0"/>
          <w:numId w:val="3"/>
        </w:numPr>
        <w:tabs>
          <w:tab w:val="left" w:pos="1119"/>
        </w:tabs>
        <w:spacing w:before="111" w:line="360" w:lineRule="auto"/>
        <w:jc w:val="both"/>
        <w:rPr>
          <w:sz w:val="24"/>
        </w:rPr>
      </w:pPr>
      <w:r>
        <w:rPr>
          <w:sz w:val="24"/>
        </w:rPr>
        <w:t>Kasapoğlu I</w:t>
      </w:r>
      <w:r>
        <w:rPr>
          <w:sz w:val="24"/>
          <w:vertAlign w:val="superscript"/>
        </w:rPr>
        <w:t>1</w:t>
      </w:r>
      <w:r>
        <w:rPr>
          <w:sz w:val="24"/>
        </w:rPr>
        <w:t>, Türk P</w:t>
      </w:r>
      <w:r>
        <w:rPr>
          <w:sz w:val="24"/>
          <w:vertAlign w:val="superscript"/>
        </w:rPr>
        <w:t>2</w:t>
      </w:r>
      <w:r>
        <w:rPr>
          <w:sz w:val="24"/>
        </w:rPr>
        <w:t>, Çakır C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, </w:t>
      </w:r>
      <w:r>
        <w:rPr>
          <w:b/>
          <w:sz w:val="24"/>
        </w:rPr>
        <w:t>Şen E</w:t>
      </w:r>
      <w:r>
        <w:rPr>
          <w:b/>
          <w:sz w:val="24"/>
          <w:vertAlign w:val="superscript"/>
        </w:rPr>
        <w:t>3</w:t>
      </w:r>
      <w:r>
        <w:rPr>
          <w:sz w:val="24"/>
        </w:rPr>
        <w:t>, Avcı B</w:t>
      </w:r>
      <w:r>
        <w:rPr>
          <w:sz w:val="24"/>
          <w:vertAlign w:val="superscript"/>
        </w:rPr>
        <w:t>3</w:t>
      </w:r>
      <w:r>
        <w:rPr>
          <w:sz w:val="24"/>
        </w:rPr>
        <w:t>, Uncu G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. Düşük </w:t>
      </w:r>
      <w:proofErr w:type="spellStart"/>
      <w:r>
        <w:rPr>
          <w:sz w:val="24"/>
        </w:rPr>
        <w:t>Over</w:t>
      </w:r>
      <w:proofErr w:type="spellEnd"/>
      <w:r>
        <w:rPr>
          <w:sz w:val="24"/>
        </w:rPr>
        <w:t xml:space="preserve"> Rezervli Hastalarda </w:t>
      </w:r>
      <w:proofErr w:type="spellStart"/>
      <w:r>
        <w:rPr>
          <w:sz w:val="24"/>
        </w:rPr>
        <w:t>GnRH</w:t>
      </w:r>
      <w:proofErr w:type="spellEnd"/>
      <w:r>
        <w:rPr>
          <w:sz w:val="24"/>
        </w:rPr>
        <w:t xml:space="preserve"> Antagonist/</w:t>
      </w:r>
      <w:proofErr w:type="spellStart"/>
      <w:r>
        <w:rPr>
          <w:sz w:val="24"/>
        </w:rPr>
        <w:t>Letrozol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Stimülasyon</w:t>
      </w:r>
      <w:proofErr w:type="spellEnd"/>
      <w:r>
        <w:rPr>
          <w:sz w:val="24"/>
        </w:rPr>
        <w:t xml:space="preserve"> Protokolünün Kullanılmasının </w:t>
      </w:r>
      <w:proofErr w:type="spellStart"/>
      <w:r>
        <w:rPr>
          <w:sz w:val="24"/>
        </w:rPr>
        <w:t>İntrasitoplazmik</w:t>
      </w:r>
      <w:proofErr w:type="spellEnd"/>
      <w:r>
        <w:rPr>
          <w:sz w:val="24"/>
        </w:rPr>
        <w:t xml:space="preserve"> Sperm Enjeksiyonu </w:t>
      </w:r>
      <w:proofErr w:type="spellStart"/>
      <w:r>
        <w:rPr>
          <w:sz w:val="24"/>
        </w:rPr>
        <w:t>Siklus</w:t>
      </w:r>
      <w:proofErr w:type="spellEnd"/>
      <w:r>
        <w:rPr>
          <w:sz w:val="24"/>
        </w:rPr>
        <w:t xml:space="preserve"> Sonuçlarına Etkisi. Uludağ Üniversitesi Tıp Fakültesi Dergisi,</w:t>
      </w:r>
      <w:r>
        <w:rPr>
          <w:spacing w:val="-2"/>
          <w:sz w:val="24"/>
        </w:rPr>
        <w:t xml:space="preserve"> </w:t>
      </w:r>
      <w:r>
        <w:rPr>
          <w:sz w:val="24"/>
        </w:rPr>
        <w:t>2018;44(1);13-17.</w:t>
      </w:r>
    </w:p>
    <w:p w14:paraId="39563163" w14:textId="05D88DCA" w:rsidR="001E183C" w:rsidRPr="00484571" w:rsidRDefault="00E60F96" w:rsidP="001E183C">
      <w:pPr>
        <w:pStyle w:val="ListeParagraf"/>
        <w:numPr>
          <w:ilvl w:val="0"/>
          <w:numId w:val="3"/>
        </w:numPr>
        <w:tabs>
          <w:tab w:val="left" w:pos="1119"/>
        </w:tabs>
        <w:spacing w:line="360" w:lineRule="auto"/>
        <w:jc w:val="both"/>
        <w:rPr>
          <w:sz w:val="24"/>
        </w:rPr>
      </w:pPr>
      <w:r>
        <w:rPr>
          <w:sz w:val="24"/>
        </w:rPr>
        <w:t>Kasapoğlu I</w:t>
      </w:r>
      <w:r>
        <w:rPr>
          <w:sz w:val="24"/>
          <w:vertAlign w:val="superscript"/>
        </w:rPr>
        <w:t>1</w:t>
      </w:r>
      <w:r>
        <w:rPr>
          <w:sz w:val="24"/>
        </w:rPr>
        <w:t>, Şen F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, </w:t>
      </w:r>
      <w:r>
        <w:rPr>
          <w:b/>
          <w:sz w:val="24"/>
        </w:rPr>
        <w:t>Şen E</w:t>
      </w:r>
      <w:r>
        <w:rPr>
          <w:b/>
          <w:position w:val="8"/>
          <w:sz w:val="16"/>
        </w:rPr>
        <w:t>2</w:t>
      </w:r>
      <w:r>
        <w:rPr>
          <w:sz w:val="24"/>
        </w:rPr>
        <w:t>, Avcı B</w:t>
      </w:r>
      <w:r>
        <w:rPr>
          <w:sz w:val="24"/>
          <w:vertAlign w:val="superscript"/>
        </w:rPr>
        <w:t>2</w:t>
      </w:r>
      <w:r>
        <w:rPr>
          <w:sz w:val="24"/>
        </w:rPr>
        <w:t>, Uncu G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. </w:t>
      </w:r>
      <w:proofErr w:type="spellStart"/>
      <w:r>
        <w:rPr>
          <w:sz w:val="24"/>
        </w:rPr>
        <w:t>Intrasitoplazmik</w:t>
      </w:r>
      <w:proofErr w:type="spellEnd"/>
      <w:r>
        <w:rPr>
          <w:sz w:val="24"/>
        </w:rPr>
        <w:t xml:space="preserve"> Sperm Enjeksiyonu </w:t>
      </w:r>
      <w:proofErr w:type="spellStart"/>
      <w:r>
        <w:rPr>
          <w:sz w:val="24"/>
        </w:rPr>
        <w:t>Sikluslarında</w:t>
      </w:r>
      <w:proofErr w:type="spellEnd"/>
      <w:r>
        <w:rPr>
          <w:sz w:val="24"/>
        </w:rPr>
        <w:t xml:space="preserve"> Embriyo Transferinin </w:t>
      </w:r>
      <w:proofErr w:type="spellStart"/>
      <w:r>
        <w:rPr>
          <w:sz w:val="24"/>
        </w:rPr>
        <w:t>Abdominal</w:t>
      </w:r>
      <w:proofErr w:type="spellEnd"/>
      <w:r>
        <w:rPr>
          <w:sz w:val="24"/>
        </w:rPr>
        <w:t xml:space="preserve"> Ultrasonografi Kılavuzluğunda veya Ultrasonografi Kullanılmadan Yapılmasının Klinik Sonuçlarının Değerlendirilmesi. Uludağ Üniversitesi Tıp Fakültesi Dergisi, 2018; 44(2);</w:t>
      </w:r>
      <w:r>
        <w:rPr>
          <w:spacing w:val="-3"/>
          <w:sz w:val="24"/>
        </w:rPr>
        <w:t xml:space="preserve"> </w:t>
      </w:r>
      <w:r>
        <w:rPr>
          <w:sz w:val="24"/>
        </w:rPr>
        <w:t>89-94.</w:t>
      </w:r>
    </w:p>
    <w:p w14:paraId="4B7BAA35" w14:textId="77777777" w:rsidR="00DB7791" w:rsidRDefault="00DB7791">
      <w:pPr>
        <w:pStyle w:val="GvdeMetni"/>
        <w:spacing w:before="5"/>
        <w:rPr>
          <w:sz w:val="23"/>
        </w:rPr>
      </w:pPr>
    </w:p>
    <w:p w14:paraId="623D7FD4" w14:textId="77777777" w:rsidR="00DB7791" w:rsidRDefault="00E60F96">
      <w:pPr>
        <w:pStyle w:val="Balk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Uluslararası bilimsel toplantılarda sunulan bildiriler:</w:t>
      </w:r>
    </w:p>
    <w:p w14:paraId="6C5DDA47" w14:textId="77777777" w:rsidR="00DB7791" w:rsidRDefault="00DB7791">
      <w:pPr>
        <w:pStyle w:val="GvdeMetni"/>
        <w:spacing w:before="9"/>
        <w:rPr>
          <w:b/>
          <w:sz w:val="28"/>
        </w:rPr>
      </w:pPr>
    </w:p>
    <w:p w14:paraId="74A6B99B" w14:textId="0F0E8A93" w:rsidR="00641062" w:rsidRDefault="00641062" w:rsidP="00641062">
      <w:pPr>
        <w:pStyle w:val="ListeParagraf"/>
        <w:numPr>
          <w:ilvl w:val="0"/>
          <w:numId w:val="2"/>
        </w:numPr>
        <w:tabs>
          <w:tab w:val="left" w:pos="1119"/>
        </w:tabs>
        <w:spacing w:before="4" w:line="360" w:lineRule="auto"/>
        <w:ind w:right="415" w:hanging="360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 w:rsidR="00E60F96">
        <w:rPr>
          <w:b/>
          <w:i/>
          <w:sz w:val="24"/>
        </w:rPr>
        <w:t xml:space="preserve">“Geç </w:t>
      </w:r>
      <w:proofErr w:type="spellStart"/>
      <w:r w:rsidR="00E60F96">
        <w:rPr>
          <w:b/>
          <w:i/>
          <w:sz w:val="24"/>
        </w:rPr>
        <w:t>folliküler</w:t>
      </w:r>
      <w:proofErr w:type="spellEnd"/>
      <w:r w:rsidR="00E60F96">
        <w:rPr>
          <w:b/>
          <w:i/>
          <w:sz w:val="24"/>
        </w:rPr>
        <w:t xml:space="preserve"> fazda yükselen </w:t>
      </w:r>
      <w:proofErr w:type="spellStart"/>
      <w:r w:rsidR="00E60F96">
        <w:rPr>
          <w:b/>
          <w:i/>
          <w:sz w:val="24"/>
        </w:rPr>
        <w:t>progesteron</w:t>
      </w:r>
      <w:proofErr w:type="spellEnd"/>
      <w:r w:rsidR="00E60F96">
        <w:rPr>
          <w:b/>
          <w:i/>
          <w:sz w:val="24"/>
        </w:rPr>
        <w:t xml:space="preserve"> seviyesinin oosit kalitesine etkisi” </w:t>
      </w:r>
      <w:r w:rsidR="00E60F96">
        <w:rPr>
          <w:sz w:val="24"/>
        </w:rPr>
        <w:t xml:space="preserve">Avcı B, Çakır C, Kasapoğlu I, </w:t>
      </w:r>
      <w:r w:rsidR="00E60F96">
        <w:rPr>
          <w:b/>
          <w:sz w:val="24"/>
        </w:rPr>
        <w:t>Şen E</w:t>
      </w:r>
      <w:r w:rsidR="00E60F96">
        <w:rPr>
          <w:sz w:val="24"/>
        </w:rPr>
        <w:t xml:space="preserve">, Sakar E, Ata B, Uncu G. TSRM Uluslararası Üreme Sağlığı ve </w:t>
      </w:r>
      <w:proofErr w:type="spellStart"/>
      <w:r w:rsidR="00E60F96">
        <w:rPr>
          <w:sz w:val="24"/>
        </w:rPr>
        <w:t>İnfertilite</w:t>
      </w:r>
      <w:proofErr w:type="spellEnd"/>
      <w:r w:rsidR="00E60F96">
        <w:rPr>
          <w:sz w:val="24"/>
        </w:rPr>
        <w:t xml:space="preserve"> Kongresi</w:t>
      </w:r>
      <w:r w:rsidR="00E60F96">
        <w:rPr>
          <w:spacing w:val="-1"/>
          <w:sz w:val="24"/>
        </w:rPr>
        <w:t xml:space="preserve"> </w:t>
      </w:r>
      <w:r w:rsidR="00E60F96">
        <w:rPr>
          <w:sz w:val="24"/>
        </w:rPr>
        <w:t>(08.11.2018-11.11.2018)</w:t>
      </w:r>
      <w:r w:rsidR="005F32E9">
        <w:rPr>
          <w:sz w:val="24"/>
        </w:rPr>
        <w:t>.</w:t>
      </w:r>
    </w:p>
    <w:p w14:paraId="2320E5F0" w14:textId="7072FDB7" w:rsidR="00641062" w:rsidRDefault="00641062" w:rsidP="00641062">
      <w:pPr>
        <w:tabs>
          <w:tab w:val="left" w:pos="1119"/>
        </w:tabs>
        <w:spacing w:before="4" w:line="360" w:lineRule="auto"/>
        <w:ind w:right="415"/>
        <w:jc w:val="both"/>
        <w:rPr>
          <w:sz w:val="24"/>
        </w:rPr>
      </w:pPr>
    </w:p>
    <w:p w14:paraId="067C5B15" w14:textId="77777777" w:rsidR="00641062" w:rsidRPr="00641062" w:rsidRDefault="00641062" w:rsidP="00641062">
      <w:pPr>
        <w:tabs>
          <w:tab w:val="left" w:pos="1119"/>
        </w:tabs>
        <w:spacing w:before="4" w:line="360" w:lineRule="auto"/>
        <w:ind w:right="415"/>
        <w:jc w:val="both"/>
        <w:rPr>
          <w:sz w:val="24"/>
        </w:rPr>
      </w:pPr>
    </w:p>
    <w:p w14:paraId="3B2313E1" w14:textId="77777777" w:rsidR="003A07B8" w:rsidRDefault="003A07B8" w:rsidP="003A07B8">
      <w:pPr>
        <w:tabs>
          <w:tab w:val="left" w:pos="1119"/>
        </w:tabs>
        <w:spacing w:before="4" w:line="360" w:lineRule="auto"/>
        <w:ind w:right="415"/>
        <w:jc w:val="both"/>
        <w:rPr>
          <w:sz w:val="24"/>
        </w:rPr>
      </w:pPr>
    </w:p>
    <w:p w14:paraId="4BBE7AFA" w14:textId="77777777" w:rsidR="003A07B8" w:rsidRDefault="003A07B8" w:rsidP="003A07B8">
      <w:pPr>
        <w:pStyle w:val="Balk1"/>
        <w:spacing w:before="79"/>
        <w:ind w:left="0"/>
      </w:pPr>
      <w:r>
        <w:rPr>
          <w:u w:val="thick"/>
        </w:rPr>
        <w:t>Ulusal bilimsel toplantılarda sunulan bildiriler:</w:t>
      </w:r>
    </w:p>
    <w:p w14:paraId="6580934C" w14:textId="77777777" w:rsidR="003A07B8" w:rsidRDefault="003A07B8" w:rsidP="003A07B8">
      <w:pPr>
        <w:pStyle w:val="GvdeMetni"/>
        <w:spacing w:before="6"/>
        <w:rPr>
          <w:b/>
          <w:sz w:val="28"/>
        </w:rPr>
      </w:pPr>
    </w:p>
    <w:p w14:paraId="109FB995" w14:textId="319E1EFA" w:rsidR="003A07B8" w:rsidRDefault="003A07B8" w:rsidP="003A07B8">
      <w:pPr>
        <w:pStyle w:val="ListeParagraf"/>
        <w:numPr>
          <w:ilvl w:val="0"/>
          <w:numId w:val="1"/>
        </w:numPr>
        <w:tabs>
          <w:tab w:val="left" w:pos="1119"/>
        </w:tabs>
        <w:spacing w:before="90" w:line="357" w:lineRule="auto"/>
        <w:ind w:right="412"/>
        <w:jc w:val="both"/>
        <w:rPr>
          <w:sz w:val="24"/>
        </w:rPr>
      </w:pPr>
      <w:r>
        <w:rPr>
          <w:b/>
          <w:i/>
          <w:sz w:val="24"/>
        </w:rPr>
        <w:t xml:space="preserve">“Yüksek Dozda </w:t>
      </w:r>
      <w:proofErr w:type="spellStart"/>
      <w:r>
        <w:rPr>
          <w:b/>
          <w:i/>
          <w:sz w:val="24"/>
        </w:rPr>
        <w:t>Gonadotropin</w:t>
      </w:r>
      <w:proofErr w:type="spellEnd"/>
      <w:r>
        <w:rPr>
          <w:b/>
          <w:i/>
          <w:sz w:val="24"/>
        </w:rPr>
        <w:t xml:space="preserve"> ile </w:t>
      </w:r>
      <w:proofErr w:type="spellStart"/>
      <w:r>
        <w:rPr>
          <w:b/>
          <w:i/>
          <w:sz w:val="24"/>
        </w:rPr>
        <w:t>Stimülasyona</w:t>
      </w:r>
      <w:proofErr w:type="spellEnd"/>
      <w:r>
        <w:rPr>
          <w:b/>
          <w:i/>
          <w:sz w:val="24"/>
        </w:rPr>
        <w:t xml:space="preserve"> Başlanan IVF/ICSI </w:t>
      </w:r>
      <w:proofErr w:type="spellStart"/>
      <w:r>
        <w:rPr>
          <w:b/>
          <w:i/>
          <w:sz w:val="24"/>
        </w:rPr>
        <w:t>Sikluslarinda</w:t>
      </w:r>
      <w:proofErr w:type="spellEnd"/>
      <w:r>
        <w:rPr>
          <w:b/>
          <w:i/>
          <w:sz w:val="24"/>
        </w:rPr>
        <w:t xml:space="preserve"> Serum FSH Artışının </w:t>
      </w:r>
      <w:proofErr w:type="spellStart"/>
      <w:r>
        <w:rPr>
          <w:b/>
          <w:i/>
          <w:sz w:val="24"/>
        </w:rPr>
        <w:t>Ovaryan</w:t>
      </w:r>
      <w:proofErr w:type="spellEnd"/>
      <w:r>
        <w:rPr>
          <w:b/>
          <w:i/>
          <w:sz w:val="24"/>
        </w:rPr>
        <w:t xml:space="preserve"> Yanıt Üzerine Etkisinin Değerlendirilmesi” </w:t>
      </w:r>
      <w:r>
        <w:rPr>
          <w:sz w:val="24"/>
        </w:rPr>
        <w:t xml:space="preserve">Çakır C, Kasapoğlu I, </w:t>
      </w:r>
      <w:proofErr w:type="spellStart"/>
      <w:r>
        <w:rPr>
          <w:sz w:val="24"/>
        </w:rPr>
        <w:t>Kuşpinar</w:t>
      </w:r>
      <w:proofErr w:type="spellEnd"/>
      <w:r>
        <w:rPr>
          <w:sz w:val="24"/>
        </w:rPr>
        <w:t xml:space="preserve"> G, </w:t>
      </w:r>
      <w:r>
        <w:rPr>
          <w:b/>
          <w:sz w:val="24"/>
        </w:rPr>
        <w:t>Şen E</w:t>
      </w:r>
      <w:r>
        <w:rPr>
          <w:sz w:val="24"/>
        </w:rPr>
        <w:t xml:space="preserve">, </w:t>
      </w:r>
      <w:proofErr w:type="spellStart"/>
      <w:r>
        <w:rPr>
          <w:sz w:val="24"/>
        </w:rPr>
        <w:t>Saribal</w:t>
      </w:r>
      <w:proofErr w:type="spellEnd"/>
      <w:r>
        <w:rPr>
          <w:sz w:val="24"/>
        </w:rPr>
        <w:t xml:space="preserve"> S, Uncu G, </w:t>
      </w:r>
      <w:proofErr w:type="spellStart"/>
      <w:r>
        <w:rPr>
          <w:sz w:val="24"/>
        </w:rPr>
        <w:t>Avci</w:t>
      </w:r>
      <w:proofErr w:type="spellEnd"/>
      <w:r>
        <w:rPr>
          <w:sz w:val="24"/>
        </w:rPr>
        <w:t xml:space="preserve"> B. </w:t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Reproductive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Symposium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(02.06.2018-03.06.2018)</w:t>
      </w:r>
      <w:r w:rsidR="00E860D1">
        <w:rPr>
          <w:sz w:val="24"/>
        </w:rPr>
        <w:t>.</w:t>
      </w:r>
    </w:p>
    <w:p w14:paraId="29F33756" w14:textId="28D6EB09" w:rsidR="003A07B8" w:rsidRDefault="003A07B8" w:rsidP="00E860D1">
      <w:pPr>
        <w:pStyle w:val="ListeParagraf"/>
        <w:numPr>
          <w:ilvl w:val="0"/>
          <w:numId w:val="1"/>
        </w:numPr>
        <w:tabs>
          <w:tab w:val="left" w:pos="1119"/>
        </w:tabs>
        <w:spacing w:before="11" w:line="357" w:lineRule="auto"/>
        <w:ind w:right="417"/>
        <w:jc w:val="both"/>
        <w:rPr>
          <w:sz w:val="24"/>
        </w:rPr>
      </w:pPr>
      <w:r>
        <w:rPr>
          <w:b/>
          <w:i/>
          <w:sz w:val="24"/>
        </w:rPr>
        <w:t xml:space="preserve">“ICSI </w:t>
      </w:r>
      <w:proofErr w:type="spellStart"/>
      <w:r>
        <w:rPr>
          <w:b/>
          <w:i/>
          <w:sz w:val="24"/>
        </w:rPr>
        <w:t>Sikluslarinda</w:t>
      </w:r>
      <w:proofErr w:type="spellEnd"/>
      <w:r>
        <w:rPr>
          <w:b/>
          <w:i/>
          <w:sz w:val="24"/>
        </w:rPr>
        <w:t xml:space="preserve"> Elde Edilen </w:t>
      </w:r>
      <w:proofErr w:type="spellStart"/>
      <w:r>
        <w:rPr>
          <w:b/>
          <w:i/>
          <w:sz w:val="24"/>
        </w:rPr>
        <w:t>Metafaz</w:t>
      </w:r>
      <w:proofErr w:type="spellEnd"/>
      <w:r>
        <w:rPr>
          <w:b/>
          <w:i/>
          <w:sz w:val="24"/>
        </w:rPr>
        <w:t xml:space="preserve"> I ve </w:t>
      </w:r>
      <w:proofErr w:type="spellStart"/>
      <w:r>
        <w:rPr>
          <w:b/>
          <w:i/>
          <w:sz w:val="24"/>
        </w:rPr>
        <w:t>In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Vitro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Mature</w:t>
      </w:r>
      <w:proofErr w:type="spellEnd"/>
      <w:r>
        <w:rPr>
          <w:b/>
          <w:i/>
          <w:sz w:val="24"/>
        </w:rPr>
        <w:t xml:space="preserve"> Edilmiş </w:t>
      </w:r>
      <w:proofErr w:type="spellStart"/>
      <w:r>
        <w:rPr>
          <w:b/>
          <w:i/>
          <w:sz w:val="24"/>
        </w:rPr>
        <w:t>Sibling</w:t>
      </w:r>
      <w:proofErr w:type="spellEnd"/>
      <w:r>
        <w:rPr>
          <w:b/>
          <w:i/>
          <w:sz w:val="24"/>
        </w:rPr>
        <w:t xml:space="preserve"> Oositlerin </w:t>
      </w:r>
      <w:proofErr w:type="spellStart"/>
      <w:r>
        <w:rPr>
          <w:b/>
          <w:i/>
          <w:sz w:val="24"/>
        </w:rPr>
        <w:t>Fertilizasyon</w:t>
      </w:r>
      <w:proofErr w:type="spellEnd"/>
      <w:r>
        <w:rPr>
          <w:b/>
          <w:i/>
          <w:sz w:val="24"/>
        </w:rPr>
        <w:t xml:space="preserve"> ve Erken </w:t>
      </w:r>
      <w:proofErr w:type="spellStart"/>
      <w:r>
        <w:rPr>
          <w:b/>
          <w:i/>
          <w:sz w:val="24"/>
        </w:rPr>
        <w:t>Embriyoner</w:t>
      </w:r>
      <w:proofErr w:type="spellEnd"/>
      <w:r>
        <w:rPr>
          <w:b/>
          <w:i/>
          <w:sz w:val="24"/>
        </w:rPr>
        <w:t xml:space="preserve"> Gelişim Sonuçları” </w:t>
      </w:r>
      <w:proofErr w:type="spellStart"/>
      <w:r>
        <w:rPr>
          <w:sz w:val="24"/>
        </w:rPr>
        <w:t>Çakir</w:t>
      </w:r>
      <w:proofErr w:type="spellEnd"/>
      <w:r>
        <w:rPr>
          <w:sz w:val="24"/>
        </w:rPr>
        <w:t xml:space="preserve"> C, Kasapoğlu I, </w:t>
      </w:r>
      <w:r>
        <w:rPr>
          <w:b/>
          <w:sz w:val="24"/>
        </w:rPr>
        <w:t>Şen E</w:t>
      </w:r>
      <w:r>
        <w:rPr>
          <w:sz w:val="24"/>
        </w:rPr>
        <w:t xml:space="preserve">, Ata B, Uncu G, </w:t>
      </w:r>
      <w:proofErr w:type="spellStart"/>
      <w:r>
        <w:rPr>
          <w:sz w:val="24"/>
        </w:rPr>
        <w:t>Avci</w:t>
      </w:r>
      <w:proofErr w:type="spellEnd"/>
      <w:r>
        <w:rPr>
          <w:sz w:val="24"/>
        </w:rPr>
        <w:t xml:space="preserve"> B. </w:t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Reproductive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Symposium</w:t>
      </w:r>
      <w:proofErr w:type="spellEnd"/>
      <w:r>
        <w:rPr>
          <w:sz w:val="24"/>
        </w:rPr>
        <w:t xml:space="preserve"> (02.06.2018-03.06.2018)</w:t>
      </w:r>
      <w:r w:rsidR="00E860D1">
        <w:rPr>
          <w:sz w:val="24"/>
        </w:rPr>
        <w:t>.</w:t>
      </w:r>
    </w:p>
    <w:p w14:paraId="580388AB" w14:textId="432057F9" w:rsidR="00641062" w:rsidRPr="00641062" w:rsidRDefault="00641062" w:rsidP="00641062">
      <w:pPr>
        <w:pStyle w:val="ListeParagraf"/>
        <w:numPr>
          <w:ilvl w:val="0"/>
          <w:numId w:val="1"/>
        </w:numPr>
        <w:tabs>
          <w:tab w:val="left" w:pos="1179"/>
        </w:tabs>
        <w:spacing w:before="90" w:line="357" w:lineRule="auto"/>
        <w:ind w:right="412"/>
        <w:rPr>
          <w:sz w:val="24"/>
        </w:rPr>
      </w:pPr>
      <w:r>
        <w:tab/>
      </w:r>
      <w:r>
        <w:rPr>
          <w:b/>
          <w:i/>
          <w:sz w:val="24"/>
        </w:rPr>
        <w:t>“</w:t>
      </w:r>
      <w:proofErr w:type="spellStart"/>
      <w:r>
        <w:rPr>
          <w:b/>
          <w:i/>
          <w:sz w:val="24"/>
        </w:rPr>
        <w:t>Sibling</w:t>
      </w:r>
      <w:proofErr w:type="spellEnd"/>
      <w:r>
        <w:rPr>
          <w:b/>
          <w:i/>
          <w:sz w:val="24"/>
        </w:rPr>
        <w:t xml:space="preserve"> Oositlerde </w:t>
      </w:r>
      <w:proofErr w:type="spellStart"/>
      <w:r>
        <w:rPr>
          <w:b/>
          <w:i/>
          <w:sz w:val="24"/>
        </w:rPr>
        <w:t>HOSt</w:t>
      </w:r>
      <w:proofErr w:type="spellEnd"/>
      <w:r>
        <w:rPr>
          <w:b/>
          <w:i/>
          <w:sz w:val="24"/>
        </w:rPr>
        <w:t xml:space="preserve"> Pozitif </w:t>
      </w:r>
      <w:proofErr w:type="spellStart"/>
      <w:r>
        <w:rPr>
          <w:b/>
          <w:i/>
          <w:sz w:val="24"/>
        </w:rPr>
        <w:t>İmmotil</w:t>
      </w:r>
      <w:proofErr w:type="spellEnd"/>
      <w:r>
        <w:rPr>
          <w:b/>
          <w:i/>
          <w:sz w:val="24"/>
        </w:rPr>
        <w:t xml:space="preserve"> Sperm Enjeksiyonunun </w:t>
      </w:r>
      <w:proofErr w:type="spellStart"/>
      <w:r>
        <w:rPr>
          <w:b/>
          <w:i/>
          <w:sz w:val="24"/>
        </w:rPr>
        <w:t>Fertilizasyon</w:t>
      </w:r>
      <w:proofErr w:type="spellEnd"/>
      <w:r>
        <w:rPr>
          <w:b/>
          <w:i/>
          <w:sz w:val="24"/>
        </w:rPr>
        <w:t xml:space="preserve"> Başarısı ve Erken </w:t>
      </w:r>
      <w:proofErr w:type="spellStart"/>
      <w:r>
        <w:rPr>
          <w:b/>
          <w:i/>
          <w:sz w:val="24"/>
        </w:rPr>
        <w:t>Embriyoner</w:t>
      </w:r>
      <w:proofErr w:type="spellEnd"/>
      <w:r>
        <w:rPr>
          <w:b/>
          <w:i/>
          <w:sz w:val="24"/>
        </w:rPr>
        <w:t xml:space="preserve"> Gelişim Potansiyeline Etkisi” </w:t>
      </w:r>
      <w:r>
        <w:rPr>
          <w:sz w:val="24"/>
        </w:rPr>
        <w:t xml:space="preserve">Çakır C, </w:t>
      </w:r>
      <w:r>
        <w:rPr>
          <w:b/>
          <w:sz w:val="24"/>
        </w:rPr>
        <w:t>Şen E</w:t>
      </w:r>
      <w:r>
        <w:rPr>
          <w:sz w:val="24"/>
        </w:rPr>
        <w:t xml:space="preserve">, Kasapoğlu I, Ata M.B, Uncu G, Avcı B. XIV.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Congress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Histology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Embryology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International </w:t>
      </w:r>
      <w:proofErr w:type="spellStart"/>
      <w:r>
        <w:rPr>
          <w:sz w:val="24"/>
        </w:rPr>
        <w:t>Participation</w:t>
      </w:r>
      <w:proofErr w:type="spellEnd"/>
      <w:r>
        <w:rPr>
          <w:sz w:val="24"/>
        </w:rPr>
        <w:t xml:space="preserve"> (10.05.2018-13.05.2018).</w:t>
      </w:r>
    </w:p>
    <w:p w14:paraId="4AE113A4" w14:textId="6A389CC8" w:rsidR="003A07B8" w:rsidRDefault="00641062" w:rsidP="003A07B8">
      <w:pPr>
        <w:pStyle w:val="ListeParagraf"/>
        <w:numPr>
          <w:ilvl w:val="0"/>
          <w:numId w:val="1"/>
        </w:numPr>
        <w:tabs>
          <w:tab w:val="left" w:pos="1119"/>
        </w:tabs>
        <w:spacing w:before="7" w:line="355" w:lineRule="auto"/>
        <w:ind w:right="419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 w:rsidR="003A07B8">
        <w:rPr>
          <w:b/>
          <w:i/>
          <w:sz w:val="24"/>
        </w:rPr>
        <w:t>“</w:t>
      </w:r>
      <w:proofErr w:type="spellStart"/>
      <w:r w:rsidR="003A07B8">
        <w:rPr>
          <w:b/>
          <w:i/>
          <w:sz w:val="24"/>
        </w:rPr>
        <w:t>İmmatür</w:t>
      </w:r>
      <w:proofErr w:type="spellEnd"/>
      <w:r w:rsidR="003A07B8">
        <w:rPr>
          <w:b/>
          <w:i/>
          <w:sz w:val="24"/>
        </w:rPr>
        <w:t xml:space="preserve"> ve İn </w:t>
      </w:r>
      <w:proofErr w:type="spellStart"/>
      <w:r w:rsidR="003A07B8">
        <w:rPr>
          <w:b/>
          <w:i/>
          <w:sz w:val="24"/>
        </w:rPr>
        <w:t>Vitro</w:t>
      </w:r>
      <w:proofErr w:type="spellEnd"/>
      <w:r w:rsidR="003A07B8">
        <w:rPr>
          <w:b/>
          <w:i/>
          <w:sz w:val="24"/>
        </w:rPr>
        <w:t xml:space="preserve"> </w:t>
      </w:r>
      <w:proofErr w:type="spellStart"/>
      <w:r w:rsidR="003A07B8">
        <w:rPr>
          <w:b/>
          <w:i/>
          <w:sz w:val="24"/>
        </w:rPr>
        <w:t>Mature</w:t>
      </w:r>
      <w:proofErr w:type="spellEnd"/>
      <w:r w:rsidR="003A07B8">
        <w:rPr>
          <w:b/>
          <w:i/>
          <w:sz w:val="24"/>
        </w:rPr>
        <w:t xml:space="preserve"> Edilmiş </w:t>
      </w:r>
      <w:proofErr w:type="spellStart"/>
      <w:r w:rsidR="003A07B8">
        <w:rPr>
          <w:b/>
          <w:i/>
          <w:sz w:val="24"/>
        </w:rPr>
        <w:t>Sibling</w:t>
      </w:r>
      <w:proofErr w:type="spellEnd"/>
      <w:r w:rsidR="003A07B8">
        <w:rPr>
          <w:b/>
          <w:i/>
          <w:sz w:val="24"/>
        </w:rPr>
        <w:t xml:space="preserve"> Oositlerin </w:t>
      </w:r>
      <w:proofErr w:type="spellStart"/>
      <w:r w:rsidR="003A07B8">
        <w:rPr>
          <w:b/>
          <w:i/>
          <w:sz w:val="24"/>
        </w:rPr>
        <w:t>Fertilizasyon</w:t>
      </w:r>
      <w:proofErr w:type="spellEnd"/>
      <w:r w:rsidR="003A07B8">
        <w:rPr>
          <w:b/>
          <w:i/>
          <w:sz w:val="24"/>
        </w:rPr>
        <w:t xml:space="preserve"> ve Erken </w:t>
      </w:r>
      <w:proofErr w:type="spellStart"/>
      <w:r w:rsidR="003A07B8">
        <w:rPr>
          <w:b/>
          <w:i/>
          <w:sz w:val="24"/>
        </w:rPr>
        <w:t>Embriyoner</w:t>
      </w:r>
      <w:proofErr w:type="spellEnd"/>
      <w:r w:rsidR="003A07B8">
        <w:rPr>
          <w:b/>
          <w:i/>
          <w:spacing w:val="9"/>
          <w:sz w:val="24"/>
        </w:rPr>
        <w:t xml:space="preserve"> </w:t>
      </w:r>
      <w:r w:rsidR="003A07B8">
        <w:rPr>
          <w:b/>
          <w:i/>
          <w:sz w:val="24"/>
        </w:rPr>
        <w:t>Gelişim</w:t>
      </w:r>
      <w:r w:rsidR="003A07B8">
        <w:rPr>
          <w:b/>
          <w:i/>
          <w:spacing w:val="12"/>
          <w:sz w:val="24"/>
        </w:rPr>
        <w:t xml:space="preserve"> </w:t>
      </w:r>
      <w:r w:rsidR="003A07B8">
        <w:rPr>
          <w:b/>
          <w:i/>
          <w:sz w:val="24"/>
        </w:rPr>
        <w:t>Sonuçları”</w:t>
      </w:r>
      <w:r w:rsidR="003A07B8">
        <w:rPr>
          <w:b/>
          <w:i/>
          <w:spacing w:val="20"/>
          <w:sz w:val="24"/>
        </w:rPr>
        <w:t xml:space="preserve"> </w:t>
      </w:r>
      <w:r w:rsidR="003A07B8">
        <w:rPr>
          <w:sz w:val="24"/>
        </w:rPr>
        <w:t>Çakır</w:t>
      </w:r>
      <w:r w:rsidR="003A07B8">
        <w:rPr>
          <w:spacing w:val="9"/>
          <w:sz w:val="24"/>
        </w:rPr>
        <w:t xml:space="preserve"> </w:t>
      </w:r>
      <w:r w:rsidR="003A07B8">
        <w:rPr>
          <w:sz w:val="24"/>
        </w:rPr>
        <w:t>C,</w:t>
      </w:r>
      <w:r w:rsidR="003A07B8">
        <w:rPr>
          <w:spacing w:val="9"/>
          <w:sz w:val="24"/>
        </w:rPr>
        <w:t xml:space="preserve"> </w:t>
      </w:r>
      <w:r w:rsidR="003A07B8">
        <w:rPr>
          <w:sz w:val="24"/>
        </w:rPr>
        <w:t>Kasapoğlu</w:t>
      </w:r>
      <w:r w:rsidR="003A07B8">
        <w:rPr>
          <w:spacing w:val="12"/>
          <w:sz w:val="24"/>
        </w:rPr>
        <w:t xml:space="preserve"> </w:t>
      </w:r>
      <w:r w:rsidR="003A07B8">
        <w:rPr>
          <w:sz w:val="24"/>
        </w:rPr>
        <w:t>I,</w:t>
      </w:r>
      <w:r w:rsidR="003A07B8">
        <w:rPr>
          <w:spacing w:val="11"/>
          <w:sz w:val="24"/>
        </w:rPr>
        <w:t xml:space="preserve"> </w:t>
      </w:r>
      <w:r w:rsidR="003A07B8">
        <w:rPr>
          <w:b/>
          <w:sz w:val="24"/>
        </w:rPr>
        <w:t>Şen</w:t>
      </w:r>
      <w:r w:rsidR="003A07B8">
        <w:rPr>
          <w:b/>
          <w:spacing w:val="11"/>
          <w:sz w:val="24"/>
        </w:rPr>
        <w:t xml:space="preserve"> </w:t>
      </w:r>
      <w:r w:rsidR="003A07B8">
        <w:rPr>
          <w:b/>
          <w:sz w:val="24"/>
        </w:rPr>
        <w:t>E</w:t>
      </w:r>
      <w:r w:rsidR="003A07B8">
        <w:rPr>
          <w:sz w:val="24"/>
        </w:rPr>
        <w:t>,</w:t>
      </w:r>
      <w:r w:rsidR="003A07B8">
        <w:rPr>
          <w:spacing w:val="9"/>
          <w:sz w:val="24"/>
        </w:rPr>
        <w:t xml:space="preserve"> </w:t>
      </w:r>
      <w:r w:rsidR="003A07B8">
        <w:rPr>
          <w:sz w:val="24"/>
        </w:rPr>
        <w:t>Ata</w:t>
      </w:r>
      <w:r w:rsidR="003A07B8">
        <w:rPr>
          <w:spacing w:val="11"/>
          <w:sz w:val="24"/>
        </w:rPr>
        <w:t xml:space="preserve"> </w:t>
      </w:r>
      <w:r w:rsidR="003A07B8">
        <w:rPr>
          <w:sz w:val="24"/>
        </w:rPr>
        <w:t>B,</w:t>
      </w:r>
      <w:r w:rsidR="003A07B8">
        <w:rPr>
          <w:spacing w:val="9"/>
          <w:sz w:val="24"/>
        </w:rPr>
        <w:t xml:space="preserve"> </w:t>
      </w:r>
      <w:r w:rsidR="003A07B8">
        <w:rPr>
          <w:sz w:val="24"/>
        </w:rPr>
        <w:t>Uncu</w:t>
      </w:r>
      <w:r w:rsidR="003A07B8">
        <w:rPr>
          <w:spacing w:val="9"/>
          <w:sz w:val="24"/>
        </w:rPr>
        <w:t xml:space="preserve"> </w:t>
      </w:r>
      <w:r w:rsidR="003A07B8">
        <w:rPr>
          <w:sz w:val="24"/>
        </w:rPr>
        <w:t>G,</w:t>
      </w:r>
      <w:r w:rsidR="003A07B8">
        <w:rPr>
          <w:spacing w:val="9"/>
          <w:sz w:val="24"/>
        </w:rPr>
        <w:t xml:space="preserve"> </w:t>
      </w:r>
      <w:r w:rsidR="003A07B8">
        <w:rPr>
          <w:sz w:val="24"/>
        </w:rPr>
        <w:t>Avcı</w:t>
      </w:r>
    </w:p>
    <w:p w14:paraId="37BB5B29" w14:textId="1A17255B" w:rsidR="003A07B8" w:rsidRDefault="003A07B8" w:rsidP="003A07B8">
      <w:pPr>
        <w:pStyle w:val="GvdeMetni"/>
        <w:spacing w:before="7" w:line="360" w:lineRule="auto"/>
        <w:ind w:left="1118" w:right="413"/>
        <w:jc w:val="both"/>
      </w:pPr>
      <w:r>
        <w:t xml:space="preserve">B. 2. Üreme Endokrinolojisi ve </w:t>
      </w:r>
      <w:proofErr w:type="spellStart"/>
      <w:r>
        <w:t>İnfertilite</w:t>
      </w:r>
      <w:proofErr w:type="spellEnd"/>
      <w:r>
        <w:t xml:space="preserve"> Akademisi – 7. Jinekolojik Endoskopi Sempozyum ve </w:t>
      </w:r>
      <w:proofErr w:type="spellStart"/>
      <w:r>
        <w:t>Çalıştayı</w:t>
      </w:r>
      <w:proofErr w:type="spellEnd"/>
      <w:r>
        <w:t>, Bursa (08.03.2018-11.03.2018)</w:t>
      </w:r>
      <w:r w:rsidR="00E860D1">
        <w:t>.</w:t>
      </w:r>
    </w:p>
    <w:p w14:paraId="3CD30E0C" w14:textId="1E912FB3" w:rsidR="003A07B8" w:rsidRDefault="00E860D1" w:rsidP="003A07B8">
      <w:pPr>
        <w:pStyle w:val="ListeParagraf"/>
        <w:numPr>
          <w:ilvl w:val="0"/>
          <w:numId w:val="1"/>
        </w:numPr>
        <w:tabs>
          <w:tab w:val="left" w:pos="1119"/>
        </w:tabs>
        <w:spacing w:before="11" w:line="360" w:lineRule="auto"/>
        <w:ind w:right="412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proofErr w:type="gramStart"/>
      <w:r w:rsidR="003A07B8">
        <w:rPr>
          <w:b/>
          <w:i/>
          <w:sz w:val="24"/>
        </w:rPr>
        <w:t>‘‘</w:t>
      </w:r>
      <w:proofErr w:type="spellStart"/>
      <w:r w:rsidR="003A07B8">
        <w:rPr>
          <w:b/>
          <w:i/>
          <w:sz w:val="24"/>
        </w:rPr>
        <w:t>İmmotil</w:t>
      </w:r>
      <w:proofErr w:type="spellEnd"/>
      <w:r w:rsidR="003A07B8">
        <w:rPr>
          <w:b/>
          <w:i/>
          <w:sz w:val="24"/>
        </w:rPr>
        <w:t xml:space="preserve"> </w:t>
      </w:r>
      <w:proofErr w:type="spellStart"/>
      <w:r w:rsidR="003A07B8">
        <w:rPr>
          <w:b/>
          <w:i/>
          <w:sz w:val="24"/>
        </w:rPr>
        <w:t>Ejakulat</w:t>
      </w:r>
      <w:proofErr w:type="spellEnd"/>
      <w:r w:rsidR="003A07B8">
        <w:rPr>
          <w:b/>
          <w:i/>
          <w:sz w:val="24"/>
        </w:rPr>
        <w:t xml:space="preserve"> ve </w:t>
      </w:r>
      <w:proofErr w:type="spellStart"/>
      <w:r w:rsidR="003A07B8">
        <w:rPr>
          <w:b/>
          <w:i/>
          <w:sz w:val="24"/>
        </w:rPr>
        <w:t>Testiküler</w:t>
      </w:r>
      <w:proofErr w:type="spellEnd"/>
      <w:r w:rsidR="003A07B8">
        <w:rPr>
          <w:b/>
          <w:i/>
          <w:sz w:val="24"/>
        </w:rPr>
        <w:t xml:space="preserve"> Sperm </w:t>
      </w:r>
      <w:proofErr w:type="spellStart"/>
      <w:r w:rsidR="003A07B8">
        <w:rPr>
          <w:b/>
          <w:i/>
          <w:sz w:val="24"/>
        </w:rPr>
        <w:t>Viabilite</w:t>
      </w:r>
      <w:proofErr w:type="spellEnd"/>
      <w:r w:rsidR="003A07B8">
        <w:rPr>
          <w:b/>
          <w:i/>
          <w:sz w:val="24"/>
        </w:rPr>
        <w:t xml:space="preserve"> Değerlendirmesinde </w:t>
      </w:r>
      <w:proofErr w:type="spellStart"/>
      <w:r w:rsidR="003A07B8">
        <w:rPr>
          <w:b/>
          <w:i/>
          <w:sz w:val="24"/>
        </w:rPr>
        <w:t>Hipo-Osmotik</w:t>
      </w:r>
      <w:proofErr w:type="spellEnd"/>
      <w:r w:rsidR="003A07B8">
        <w:rPr>
          <w:b/>
          <w:i/>
          <w:sz w:val="24"/>
        </w:rPr>
        <w:t xml:space="preserve"> Şişme Testi (Host); </w:t>
      </w:r>
      <w:proofErr w:type="spellStart"/>
      <w:r w:rsidR="003A07B8">
        <w:rPr>
          <w:b/>
          <w:i/>
          <w:sz w:val="24"/>
        </w:rPr>
        <w:t>Sibling</w:t>
      </w:r>
      <w:proofErr w:type="spellEnd"/>
      <w:r w:rsidR="003A07B8">
        <w:rPr>
          <w:b/>
          <w:i/>
          <w:sz w:val="24"/>
        </w:rPr>
        <w:t xml:space="preserve"> Oositlerde </w:t>
      </w:r>
      <w:proofErr w:type="spellStart"/>
      <w:r w:rsidR="003A07B8">
        <w:rPr>
          <w:b/>
          <w:i/>
          <w:sz w:val="24"/>
        </w:rPr>
        <w:t>Fresh</w:t>
      </w:r>
      <w:proofErr w:type="spellEnd"/>
      <w:r w:rsidR="003A07B8">
        <w:rPr>
          <w:b/>
          <w:i/>
          <w:sz w:val="24"/>
        </w:rPr>
        <w:t xml:space="preserve"> ve </w:t>
      </w:r>
      <w:proofErr w:type="spellStart"/>
      <w:r w:rsidR="003A07B8">
        <w:rPr>
          <w:b/>
          <w:i/>
          <w:sz w:val="24"/>
        </w:rPr>
        <w:t>Cryo</w:t>
      </w:r>
      <w:proofErr w:type="spellEnd"/>
      <w:r w:rsidR="003A07B8">
        <w:rPr>
          <w:b/>
          <w:i/>
          <w:sz w:val="24"/>
        </w:rPr>
        <w:t xml:space="preserve"> Sperm ile ICSI Başarısının Karşılaştırmalı Çalışması’’ </w:t>
      </w:r>
      <w:r w:rsidR="003A07B8">
        <w:rPr>
          <w:sz w:val="24"/>
        </w:rPr>
        <w:t xml:space="preserve">Çakır C, </w:t>
      </w:r>
      <w:r w:rsidR="003A07B8">
        <w:rPr>
          <w:b/>
          <w:sz w:val="24"/>
        </w:rPr>
        <w:t>Şen E</w:t>
      </w:r>
      <w:r w:rsidR="003A07B8">
        <w:rPr>
          <w:sz w:val="24"/>
        </w:rPr>
        <w:t xml:space="preserve">, Kasapoğlu I, Ata B, Uncu G, Avcı B. 2. Üreme Endokrinolojisi ve </w:t>
      </w:r>
      <w:proofErr w:type="spellStart"/>
      <w:r w:rsidR="003A07B8">
        <w:rPr>
          <w:sz w:val="24"/>
        </w:rPr>
        <w:t>İnfertilite</w:t>
      </w:r>
      <w:proofErr w:type="spellEnd"/>
      <w:r w:rsidR="003A07B8">
        <w:rPr>
          <w:sz w:val="24"/>
        </w:rPr>
        <w:t xml:space="preserve"> Akademisi-7. Jinekolojik Endoskopi Sempozyum ve </w:t>
      </w:r>
      <w:proofErr w:type="spellStart"/>
      <w:r w:rsidR="003A07B8">
        <w:rPr>
          <w:sz w:val="24"/>
        </w:rPr>
        <w:t>Çalıştayı</w:t>
      </w:r>
      <w:proofErr w:type="spellEnd"/>
      <w:r w:rsidR="003A07B8">
        <w:rPr>
          <w:sz w:val="24"/>
        </w:rPr>
        <w:t>, Bursa (08.03.2018-11.03.2018).</w:t>
      </w:r>
      <w:proofErr w:type="gramEnd"/>
    </w:p>
    <w:p w14:paraId="3FAD831F" w14:textId="18E39893" w:rsidR="00E860D1" w:rsidRDefault="00641062" w:rsidP="00E860D1">
      <w:pPr>
        <w:pStyle w:val="ListeParagraf"/>
        <w:numPr>
          <w:ilvl w:val="0"/>
          <w:numId w:val="1"/>
        </w:numPr>
        <w:tabs>
          <w:tab w:val="left" w:pos="1119"/>
        </w:tabs>
        <w:spacing w:before="5" w:line="357" w:lineRule="auto"/>
        <w:ind w:right="417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 w:rsidR="00E860D1">
        <w:rPr>
          <w:b/>
          <w:i/>
          <w:sz w:val="24"/>
        </w:rPr>
        <w:t>“</w:t>
      </w:r>
      <w:proofErr w:type="spellStart"/>
      <w:r w:rsidR="00E860D1">
        <w:rPr>
          <w:b/>
          <w:i/>
          <w:sz w:val="24"/>
        </w:rPr>
        <w:t>Dentrimental</w:t>
      </w:r>
      <w:proofErr w:type="spellEnd"/>
      <w:r w:rsidR="00E860D1">
        <w:rPr>
          <w:b/>
          <w:i/>
          <w:sz w:val="24"/>
        </w:rPr>
        <w:t xml:space="preserve"> </w:t>
      </w:r>
      <w:proofErr w:type="spellStart"/>
      <w:r w:rsidR="00E860D1">
        <w:rPr>
          <w:b/>
          <w:i/>
          <w:sz w:val="24"/>
        </w:rPr>
        <w:t>Effects</w:t>
      </w:r>
      <w:proofErr w:type="spellEnd"/>
      <w:r w:rsidR="00E860D1">
        <w:rPr>
          <w:b/>
          <w:i/>
          <w:sz w:val="24"/>
        </w:rPr>
        <w:t xml:space="preserve"> of </w:t>
      </w:r>
      <w:proofErr w:type="spellStart"/>
      <w:r w:rsidR="00E860D1">
        <w:rPr>
          <w:b/>
          <w:i/>
          <w:sz w:val="24"/>
        </w:rPr>
        <w:t>Endometriosis</w:t>
      </w:r>
      <w:proofErr w:type="spellEnd"/>
      <w:r w:rsidR="00E860D1">
        <w:rPr>
          <w:b/>
          <w:i/>
          <w:sz w:val="24"/>
        </w:rPr>
        <w:t xml:space="preserve"> on </w:t>
      </w:r>
      <w:proofErr w:type="spellStart"/>
      <w:r w:rsidR="00E860D1">
        <w:rPr>
          <w:b/>
          <w:i/>
          <w:sz w:val="24"/>
        </w:rPr>
        <w:t>Embryo</w:t>
      </w:r>
      <w:proofErr w:type="spellEnd"/>
      <w:r w:rsidR="00E860D1">
        <w:rPr>
          <w:b/>
          <w:i/>
          <w:sz w:val="24"/>
        </w:rPr>
        <w:t xml:space="preserve"> Development in ICSI </w:t>
      </w:r>
      <w:proofErr w:type="spellStart"/>
      <w:r w:rsidR="00E860D1">
        <w:rPr>
          <w:b/>
          <w:i/>
          <w:sz w:val="24"/>
        </w:rPr>
        <w:t>Cycles</w:t>
      </w:r>
      <w:proofErr w:type="spellEnd"/>
      <w:r w:rsidR="00E860D1">
        <w:rPr>
          <w:b/>
          <w:i/>
          <w:sz w:val="24"/>
        </w:rPr>
        <w:t xml:space="preserve">; A </w:t>
      </w:r>
      <w:proofErr w:type="spellStart"/>
      <w:r w:rsidR="00E860D1">
        <w:rPr>
          <w:b/>
          <w:i/>
          <w:sz w:val="24"/>
        </w:rPr>
        <w:t>Retrospective</w:t>
      </w:r>
      <w:proofErr w:type="spellEnd"/>
      <w:r w:rsidR="00E860D1">
        <w:rPr>
          <w:b/>
          <w:i/>
          <w:sz w:val="24"/>
        </w:rPr>
        <w:t xml:space="preserve"> </w:t>
      </w:r>
      <w:proofErr w:type="spellStart"/>
      <w:r w:rsidR="00E860D1">
        <w:rPr>
          <w:b/>
          <w:i/>
          <w:sz w:val="24"/>
        </w:rPr>
        <w:t>Cohort</w:t>
      </w:r>
      <w:proofErr w:type="spellEnd"/>
      <w:r w:rsidR="00E860D1">
        <w:rPr>
          <w:b/>
          <w:i/>
          <w:sz w:val="24"/>
        </w:rPr>
        <w:t xml:space="preserve"> </w:t>
      </w:r>
      <w:proofErr w:type="spellStart"/>
      <w:r w:rsidR="00E860D1">
        <w:rPr>
          <w:b/>
          <w:i/>
          <w:sz w:val="24"/>
        </w:rPr>
        <w:t>Study</w:t>
      </w:r>
      <w:proofErr w:type="spellEnd"/>
      <w:r w:rsidR="00E860D1">
        <w:rPr>
          <w:b/>
          <w:i/>
          <w:sz w:val="24"/>
        </w:rPr>
        <w:t xml:space="preserve">” </w:t>
      </w:r>
      <w:r w:rsidR="00E860D1">
        <w:rPr>
          <w:b/>
          <w:sz w:val="24"/>
        </w:rPr>
        <w:t>Şen E</w:t>
      </w:r>
      <w:r w:rsidR="00E860D1">
        <w:rPr>
          <w:sz w:val="24"/>
        </w:rPr>
        <w:t xml:space="preserve">, </w:t>
      </w:r>
      <w:proofErr w:type="spellStart"/>
      <w:r w:rsidR="00E860D1">
        <w:rPr>
          <w:sz w:val="24"/>
        </w:rPr>
        <w:t>Kasapoglu</w:t>
      </w:r>
      <w:proofErr w:type="spellEnd"/>
      <w:r w:rsidR="00E860D1">
        <w:rPr>
          <w:sz w:val="24"/>
        </w:rPr>
        <w:t xml:space="preserve"> I, </w:t>
      </w:r>
      <w:proofErr w:type="spellStart"/>
      <w:r w:rsidR="00E860D1">
        <w:rPr>
          <w:sz w:val="24"/>
        </w:rPr>
        <w:t>Ozbay</w:t>
      </w:r>
      <w:proofErr w:type="spellEnd"/>
      <w:r w:rsidR="00E860D1">
        <w:rPr>
          <w:sz w:val="24"/>
        </w:rPr>
        <w:t xml:space="preserve"> A, Yavaş I, Uncu G, Avcı B. </w:t>
      </w:r>
      <w:proofErr w:type="spellStart"/>
      <w:r w:rsidR="00E860D1">
        <w:rPr>
          <w:sz w:val="24"/>
        </w:rPr>
        <w:t>Clinical</w:t>
      </w:r>
      <w:proofErr w:type="spellEnd"/>
      <w:r w:rsidR="00E860D1">
        <w:rPr>
          <w:sz w:val="24"/>
        </w:rPr>
        <w:t xml:space="preserve"> </w:t>
      </w:r>
      <w:proofErr w:type="spellStart"/>
      <w:r w:rsidR="00E860D1">
        <w:rPr>
          <w:sz w:val="24"/>
        </w:rPr>
        <w:t>Embryology</w:t>
      </w:r>
      <w:proofErr w:type="spellEnd"/>
      <w:r w:rsidR="00E860D1">
        <w:rPr>
          <w:sz w:val="24"/>
        </w:rPr>
        <w:t xml:space="preserve"> </w:t>
      </w:r>
      <w:proofErr w:type="spellStart"/>
      <w:r w:rsidR="00E860D1">
        <w:rPr>
          <w:sz w:val="24"/>
        </w:rPr>
        <w:t>Association</w:t>
      </w:r>
      <w:proofErr w:type="spellEnd"/>
      <w:r w:rsidR="00E860D1">
        <w:rPr>
          <w:sz w:val="24"/>
        </w:rPr>
        <w:t xml:space="preserve">, 4th </w:t>
      </w:r>
      <w:proofErr w:type="spellStart"/>
      <w:r w:rsidR="00E860D1">
        <w:rPr>
          <w:sz w:val="24"/>
        </w:rPr>
        <w:t>Congress</w:t>
      </w:r>
      <w:proofErr w:type="spellEnd"/>
      <w:r w:rsidR="00E860D1">
        <w:rPr>
          <w:sz w:val="24"/>
        </w:rPr>
        <w:t xml:space="preserve"> of </w:t>
      </w:r>
      <w:proofErr w:type="spellStart"/>
      <w:r w:rsidR="00E860D1">
        <w:rPr>
          <w:sz w:val="24"/>
        </w:rPr>
        <w:t>Clinical</w:t>
      </w:r>
      <w:proofErr w:type="spellEnd"/>
      <w:r w:rsidR="00E860D1">
        <w:rPr>
          <w:sz w:val="24"/>
        </w:rPr>
        <w:t xml:space="preserve"> </w:t>
      </w:r>
      <w:proofErr w:type="spellStart"/>
      <w:r w:rsidR="00E860D1">
        <w:rPr>
          <w:sz w:val="24"/>
        </w:rPr>
        <w:t>Embryology</w:t>
      </w:r>
      <w:proofErr w:type="spellEnd"/>
      <w:r w:rsidR="00E860D1">
        <w:rPr>
          <w:sz w:val="24"/>
        </w:rPr>
        <w:t xml:space="preserve"> </w:t>
      </w:r>
      <w:proofErr w:type="spellStart"/>
      <w:r w:rsidR="00E860D1">
        <w:rPr>
          <w:sz w:val="24"/>
        </w:rPr>
        <w:t>Society</w:t>
      </w:r>
      <w:proofErr w:type="spellEnd"/>
      <w:r w:rsidR="00E860D1">
        <w:rPr>
          <w:sz w:val="24"/>
        </w:rPr>
        <w:t>, Bodrum</w:t>
      </w:r>
      <w:r w:rsidR="00E860D1">
        <w:rPr>
          <w:spacing w:val="-1"/>
          <w:sz w:val="24"/>
        </w:rPr>
        <w:t xml:space="preserve"> </w:t>
      </w:r>
      <w:r w:rsidR="00E860D1">
        <w:rPr>
          <w:sz w:val="24"/>
        </w:rPr>
        <w:t>2017.</w:t>
      </w:r>
    </w:p>
    <w:p w14:paraId="6E60F2CD" w14:textId="6C49084B" w:rsidR="00641062" w:rsidRPr="00641062" w:rsidRDefault="00641062" w:rsidP="00641062">
      <w:pPr>
        <w:pStyle w:val="ListeParagraf"/>
        <w:numPr>
          <w:ilvl w:val="0"/>
          <w:numId w:val="1"/>
        </w:numPr>
        <w:tabs>
          <w:tab w:val="left" w:pos="1119"/>
        </w:tabs>
        <w:spacing w:line="357" w:lineRule="auto"/>
        <w:jc w:val="both"/>
        <w:rPr>
          <w:sz w:val="24"/>
        </w:rPr>
      </w:pPr>
      <w:r>
        <w:rPr>
          <w:b/>
          <w:i/>
          <w:sz w:val="24"/>
        </w:rPr>
        <w:t>“</w:t>
      </w:r>
      <w:proofErr w:type="spellStart"/>
      <w:r>
        <w:rPr>
          <w:b/>
          <w:i/>
          <w:sz w:val="24"/>
        </w:rPr>
        <w:t>Dentrimental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Effects</w:t>
      </w:r>
      <w:proofErr w:type="spellEnd"/>
      <w:r>
        <w:rPr>
          <w:b/>
          <w:i/>
          <w:sz w:val="24"/>
        </w:rPr>
        <w:t xml:space="preserve"> of </w:t>
      </w:r>
      <w:proofErr w:type="spellStart"/>
      <w:r>
        <w:rPr>
          <w:b/>
          <w:i/>
          <w:sz w:val="24"/>
        </w:rPr>
        <w:t>Endometriosis</w:t>
      </w:r>
      <w:proofErr w:type="spellEnd"/>
      <w:r>
        <w:rPr>
          <w:b/>
          <w:i/>
          <w:sz w:val="24"/>
        </w:rPr>
        <w:t xml:space="preserve"> on </w:t>
      </w:r>
      <w:proofErr w:type="spellStart"/>
      <w:r>
        <w:rPr>
          <w:b/>
          <w:i/>
          <w:sz w:val="24"/>
        </w:rPr>
        <w:t>Embryo</w:t>
      </w:r>
      <w:proofErr w:type="spellEnd"/>
      <w:r>
        <w:rPr>
          <w:b/>
          <w:i/>
          <w:sz w:val="24"/>
        </w:rPr>
        <w:t xml:space="preserve"> Development </w:t>
      </w:r>
      <w:r>
        <w:rPr>
          <w:b/>
          <w:i/>
          <w:spacing w:val="3"/>
          <w:sz w:val="24"/>
        </w:rPr>
        <w:t xml:space="preserve">in </w:t>
      </w:r>
      <w:r>
        <w:rPr>
          <w:b/>
          <w:i/>
          <w:sz w:val="24"/>
        </w:rPr>
        <w:t xml:space="preserve">ICSI </w:t>
      </w:r>
      <w:proofErr w:type="spellStart"/>
      <w:r>
        <w:rPr>
          <w:b/>
          <w:i/>
          <w:sz w:val="24"/>
        </w:rPr>
        <w:t>Cycles</w:t>
      </w:r>
      <w:proofErr w:type="spellEnd"/>
      <w:r>
        <w:rPr>
          <w:b/>
          <w:i/>
          <w:sz w:val="24"/>
        </w:rPr>
        <w:t xml:space="preserve">; A </w:t>
      </w:r>
      <w:proofErr w:type="spellStart"/>
      <w:r>
        <w:rPr>
          <w:b/>
          <w:i/>
          <w:sz w:val="24"/>
        </w:rPr>
        <w:t>Retrospective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Cohort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Study</w:t>
      </w:r>
      <w:proofErr w:type="spellEnd"/>
      <w:r>
        <w:rPr>
          <w:b/>
          <w:i/>
          <w:sz w:val="24"/>
        </w:rPr>
        <w:t xml:space="preserve">” </w:t>
      </w:r>
      <w:r>
        <w:rPr>
          <w:b/>
          <w:sz w:val="24"/>
        </w:rPr>
        <w:t>Sen E</w:t>
      </w:r>
      <w:r>
        <w:rPr>
          <w:sz w:val="24"/>
        </w:rPr>
        <w:t xml:space="preserve">, </w:t>
      </w:r>
      <w:proofErr w:type="spellStart"/>
      <w:r>
        <w:rPr>
          <w:sz w:val="24"/>
        </w:rPr>
        <w:t>Kasapoglu</w:t>
      </w:r>
      <w:proofErr w:type="spellEnd"/>
      <w:r>
        <w:rPr>
          <w:sz w:val="24"/>
        </w:rPr>
        <w:t xml:space="preserve"> I, </w:t>
      </w:r>
      <w:proofErr w:type="spellStart"/>
      <w:r>
        <w:rPr>
          <w:sz w:val="24"/>
        </w:rPr>
        <w:t>Ozbay</w:t>
      </w:r>
      <w:proofErr w:type="spellEnd"/>
      <w:r>
        <w:rPr>
          <w:sz w:val="24"/>
        </w:rPr>
        <w:t xml:space="preserve"> A, </w:t>
      </w:r>
      <w:proofErr w:type="spellStart"/>
      <w:r>
        <w:rPr>
          <w:sz w:val="24"/>
        </w:rPr>
        <w:t>Yavas</w:t>
      </w:r>
      <w:proofErr w:type="spellEnd"/>
      <w:r>
        <w:rPr>
          <w:sz w:val="24"/>
        </w:rPr>
        <w:t xml:space="preserve"> I, Uncu G, Avcı B. </w:t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Reproductive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Symposium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2017.</w:t>
      </w:r>
    </w:p>
    <w:p w14:paraId="57B44543" w14:textId="0C160A0A" w:rsidR="00DB7791" w:rsidRDefault="00DB7791" w:rsidP="003A07B8">
      <w:pPr>
        <w:pStyle w:val="Balk1"/>
        <w:spacing w:before="79"/>
        <w:ind w:left="0"/>
      </w:pPr>
    </w:p>
    <w:sectPr w:rsidR="00DB7791">
      <w:pgSz w:w="11910" w:h="16840"/>
      <w:pgMar w:top="13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4D3"/>
    <w:multiLevelType w:val="hybridMultilevel"/>
    <w:tmpl w:val="CE9264D4"/>
    <w:lvl w:ilvl="0" w:tplc="9BFCB2EC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spacing w:val="-27"/>
        <w:w w:val="97"/>
        <w:sz w:val="24"/>
        <w:szCs w:val="24"/>
        <w:lang w:val="tr-TR" w:eastAsia="en-US" w:bidi="ar-SA"/>
      </w:rPr>
    </w:lvl>
    <w:lvl w:ilvl="1" w:tplc="B326292C">
      <w:numFmt w:val="bullet"/>
      <w:lvlText w:val="•"/>
      <w:lvlJc w:val="left"/>
      <w:pPr>
        <w:ind w:left="1996" w:hanging="360"/>
      </w:pPr>
      <w:rPr>
        <w:rFonts w:hint="default"/>
        <w:lang w:val="tr-TR" w:eastAsia="en-US" w:bidi="ar-SA"/>
      </w:rPr>
    </w:lvl>
    <w:lvl w:ilvl="2" w:tplc="F6B2D020">
      <w:numFmt w:val="bullet"/>
      <w:lvlText w:val="•"/>
      <w:lvlJc w:val="left"/>
      <w:pPr>
        <w:ind w:left="2873" w:hanging="360"/>
      </w:pPr>
      <w:rPr>
        <w:rFonts w:hint="default"/>
        <w:lang w:val="tr-TR" w:eastAsia="en-US" w:bidi="ar-SA"/>
      </w:rPr>
    </w:lvl>
    <w:lvl w:ilvl="3" w:tplc="04C0BD72">
      <w:numFmt w:val="bullet"/>
      <w:lvlText w:val="•"/>
      <w:lvlJc w:val="left"/>
      <w:pPr>
        <w:ind w:left="3749" w:hanging="360"/>
      </w:pPr>
      <w:rPr>
        <w:rFonts w:hint="default"/>
        <w:lang w:val="tr-TR" w:eastAsia="en-US" w:bidi="ar-SA"/>
      </w:rPr>
    </w:lvl>
    <w:lvl w:ilvl="4" w:tplc="6A86F2F4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452ABD62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6" w:tplc="F350DD60">
      <w:numFmt w:val="bullet"/>
      <w:lvlText w:val="•"/>
      <w:lvlJc w:val="left"/>
      <w:pPr>
        <w:ind w:left="6379" w:hanging="360"/>
      </w:pPr>
      <w:rPr>
        <w:rFonts w:hint="default"/>
        <w:lang w:val="tr-TR" w:eastAsia="en-US" w:bidi="ar-SA"/>
      </w:rPr>
    </w:lvl>
    <w:lvl w:ilvl="7" w:tplc="5FA83C28">
      <w:numFmt w:val="bullet"/>
      <w:lvlText w:val="•"/>
      <w:lvlJc w:val="left"/>
      <w:pPr>
        <w:ind w:left="7256" w:hanging="360"/>
      </w:pPr>
      <w:rPr>
        <w:rFonts w:hint="default"/>
        <w:lang w:val="tr-TR" w:eastAsia="en-US" w:bidi="ar-SA"/>
      </w:rPr>
    </w:lvl>
    <w:lvl w:ilvl="8" w:tplc="412CB600">
      <w:numFmt w:val="bullet"/>
      <w:lvlText w:val="•"/>
      <w:lvlJc w:val="left"/>
      <w:pPr>
        <w:ind w:left="813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21318E0"/>
    <w:multiLevelType w:val="hybridMultilevel"/>
    <w:tmpl w:val="9BAC93C0"/>
    <w:lvl w:ilvl="0" w:tplc="E6F85A6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8" w:hanging="360"/>
      </w:pPr>
    </w:lvl>
    <w:lvl w:ilvl="2" w:tplc="041F001B" w:tentative="1">
      <w:start w:val="1"/>
      <w:numFmt w:val="lowerRoman"/>
      <w:lvlText w:val="%3."/>
      <w:lvlJc w:val="right"/>
      <w:pPr>
        <w:ind w:left="2558" w:hanging="180"/>
      </w:pPr>
    </w:lvl>
    <w:lvl w:ilvl="3" w:tplc="041F000F" w:tentative="1">
      <w:start w:val="1"/>
      <w:numFmt w:val="decimal"/>
      <w:lvlText w:val="%4."/>
      <w:lvlJc w:val="left"/>
      <w:pPr>
        <w:ind w:left="3278" w:hanging="360"/>
      </w:pPr>
    </w:lvl>
    <w:lvl w:ilvl="4" w:tplc="041F0019" w:tentative="1">
      <w:start w:val="1"/>
      <w:numFmt w:val="lowerLetter"/>
      <w:lvlText w:val="%5."/>
      <w:lvlJc w:val="left"/>
      <w:pPr>
        <w:ind w:left="3998" w:hanging="360"/>
      </w:pPr>
    </w:lvl>
    <w:lvl w:ilvl="5" w:tplc="041F001B" w:tentative="1">
      <w:start w:val="1"/>
      <w:numFmt w:val="lowerRoman"/>
      <w:lvlText w:val="%6."/>
      <w:lvlJc w:val="right"/>
      <w:pPr>
        <w:ind w:left="4718" w:hanging="180"/>
      </w:pPr>
    </w:lvl>
    <w:lvl w:ilvl="6" w:tplc="041F000F" w:tentative="1">
      <w:start w:val="1"/>
      <w:numFmt w:val="decimal"/>
      <w:lvlText w:val="%7."/>
      <w:lvlJc w:val="left"/>
      <w:pPr>
        <w:ind w:left="5438" w:hanging="360"/>
      </w:pPr>
    </w:lvl>
    <w:lvl w:ilvl="7" w:tplc="041F0019" w:tentative="1">
      <w:start w:val="1"/>
      <w:numFmt w:val="lowerLetter"/>
      <w:lvlText w:val="%8."/>
      <w:lvlJc w:val="left"/>
      <w:pPr>
        <w:ind w:left="6158" w:hanging="360"/>
      </w:pPr>
    </w:lvl>
    <w:lvl w:ilvl="8" w:tplc="041F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2F6F7C7F"/>
    <w:multiLevelType w:val="hybridMultilevel"/>
    <w:tmpl w:val="B18A9AB4"/>
    <w:lvl w:ilvl="0" w:tplc="8C841502">
      <w:start w:val="1"/>
      <w:numFmt w:val="decimal"/>
      <w:lvlText w:val="%1."/>
      <w:lvlJc w:val="left"/>
      <w:pPr>
        <w:ind w:left="1118" w:hanging="42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70AE34A4">
      <w:numFmt w:val="bullet"/>
      <w:lvlText w:val="•"/>
      <w:lvlJc w:val="left"/>
      <w:pPr>
        <w:ind w:left="1996" w:hanging="420"/>
      </w:pPr>
      <w:rPr>
        <w:rFonts w:hint="default"/>
        <w:lang w:val="tr-TR" w:eastAsia="en-US" w:bidi="ar-SA"/>
      </w:rPr>
    </w:lvl>
    <w:lvl w:ilvl="2" w:tplc="D6E49042">
      <w:numFmt w:val="bullet"/>
      <w:lvlText w:val="•"/>
      <w:lvlJc w:val="left"/>
      <w:pPr>
        <w:ind w:left="2873" w:hanging="420"/>
      </w:pPr>
      <w:rPr>
        <w:rFonts w:hint="default"/>
        <w:lang w:val="tr-TR" w:eastAsia="en-US" w:bidi="ar-SA"/>
      </w:rPr>
    </w:lvl>
    <w:lvl w:ilvl="3" w:tplc="BBA2CB1C">
      <w:numFmt w:val="bullet"/>
      <w:lvlText w:val="•"/>
      <w:lvlJc w:val="left"/>
      <w:pPr>
        <w:ind w:left="3749" w:hanging="420"/>
      </w:pPr>
      <w:rPr>
        <w:rFonts w:hint="default"/>
        <w:lang w:val="tr-TR" w:eastAsia="en-US" w:bidi="ar-SA"/>
      </w:rPr>
    </w:lvl>
    <w:lvl w:ilvl="4" w:tplc="785E3414">
      <w:numFmt w:val="bullet"/>
      <w:lvlText w:val="•"/>
      <w:lvlJc w:val="left"/>
      <w:pPr>
        <w:ind w:left="4626" w:hanging="420"/>
      </w:pPr>
      <w:rPr>
        <w:rFonts w:hint="default"/>
        <w:lang w:val="tr-TR" w:eastAsia="en-US" w:bidi="ar-SA"/>
      </w:rPr>
    </w:lvl>
    <w:lvl w:ilvl="5" w:tplc="64FA65F0">
      <w:numFmt w:val="bullet"/>
      <w:lvlText w:val="•"/>
      <w:lvlJc w:val="left"/>
      <w:pPr>
        <w:ind w:left="5503" w:hanging="420"/>
      </w:pPr>
      <w:rPr>
        <w:rFonts w:hint="default"/>
        <w:lang w:val="tr-TR" w:eastAsia="en-US" w:bidi="ar-SA"/>
      </w:rPr>
    </w:lvl>
    <w:lvl w:ilvl="6" w:tplc="23EEAEB6">
      <w:numFmt w:val="bullet"/>
      <w:lvlText w:val="•"/>
      <w:lvlJc w:val="left"/>
      <w:pPr>
        <w:ind w:left="6379" w:hanging="420"/>
      </w:pPr>
      <w:rPr>
        <w:rFonts w:hint="default"/>
        <w:lang w:val="tr-TR" w:eastAsia="en-US" w:bidi="ar-SA"/>
      </w:rPr>
    </w:lvl>
    <w:lvl w:ilvl="7" w:tplc="044AFBDA">
      <w:numFmt w:val="bullet"/>
      <w:lvlText w:val="•"/>
      <w:lvlJc w:val="left"/>
      <w:pPr>
        <w:ind w:left="7256" w:hanging="420"/>
      </w:pPr>
      <w:rPr>
        <w:rFonts w:hint="default"/>
        <w:lang w:val="tr-TR" w:eastAsia="en-US" w:bidi="ar-SA"/>
      </w:rPr>
    </w:lvl>
    <w:lvl w:ilvl="8" w:tplc="A67C5180">
      <w:numFmt w:val="bullet"/>
      <w:lvlText w:val="•"/>
      <w:lvlJc w:val="left"/>
      <w:pPr>
        <w:ind w:left="8133" w:hanging="420"/>
      </w:pPr>
      <w:rPr>
        <w:rFonts w:hint="default"/>
        <w:lang w:val="tr-TR" w:eastAsia="en-US" w:bidi="ar-SA"/>
      </w:rPr>
    </w:lvl>
  </w:abstractNum>
  <w:abstractNum w:abstractNumId="3" w15:restartNumberingAfterBreak="0">
    <w:nsid w:val="4036111A"/>
    <w:multiLevelType w:val="hybridMultilevel"/>
    <w:tmpl w:val="696E3B72"/>
    <w:lvl w:ilvl="0" w:tplc="E7CC1570">
      <w:start w:val="1"/>
      <w:numFmt w:val="decimal"/>
      <w:lvlText w:val="%1."/>
      <w:lvlJc w:val="left"/>
      <w:pPr>
        <w:ind w:left="1118" w:hanging="360"/>
        <w:jc w:val="left"/>
      </w:pPr>
      <w:rPr>
        <w:rFonts w:hint="default"/>
        <w:spacing w:val="-26"/>
        <w:w w:val="99"/>
        <w:lang w:val="tr-TR" w:eastAsia="en-US" w:bidi="ar-SA"/>
      </w:rPr>
    </w:lvl>
    <w:lvl w:ilvl="1" w:tplc="AC0256FC">
      <w:numFmt w:val="bullet"/>
      <w:lvlText w:val="•"/>
      <w:lvlJc w:val="left"/>
      <w:pPr>
        <w:ind w:left="1996" w:hanging="360"/>
      </w:pPr>
      <w:rPr>
        <w:rFonts w:hint="default"/>
        <w:lang w:val="tr-TR" w:eastAsia="en-US" w:bidi="ar-SA"/>
      </w:rPr>
    </w:lvl>
    <w:lvl w:ilvl="2" w:tplc="581A439E">
      <w:numFmt w:val="bullet"/>
      <w:lvlText w:val="•"/>
      <w:lvlJc w:val="left"/>
      <w:pPr>
        <w:ind w:left="2873" w:hanging="360"/>
      </w:pPr>
      <w:rPr>
        <w:rFonts w:hint="default"/>
        <w:lang w:val="tr-TR" w:eastAsia="en-US" w:bidi="ar-SA"/>
      </w:rPr>
    </w:lvl>
    <w:lvl w:ilvl="3" w:tplc="73CCD43A">
      <w:numFmt w:val="bullet"/>
      <w:lvlText w:val="•"/>
      <w:lvlJc w:val="left"/>
      <w:pPr>
        <w:ind w:left="3749" w:hanging="360"/>
      </w:pPr>
      <w:rPr>
        <w:rFonts w:hint="default"/>
        <w:lang w:val="tr-TR" w:eastAsia="en-US" w:bidi="ar-SA"/>
      </w:rPr>
    </w:lvl>
    <w:lvl w:ilvl="4" w:tplc="538CB3CE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556C77B8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6" w:tplc="4754E0EC">
      <w:numFmt w:val="bullet"/>
      <w:lvlText w:val="•"/>
      <w:lvlJc w:val="left"/>
      <w:pPr>
        <w:ind w:left="6379" w:hanging="360"/>
      </w:pPr>
      <w:rPr>
        <w:rFonts w:hint="default"/>
        <w:lang w:val="tr-TR" w:eastAsia="en-US" w:bidi="ar-SA"/>
      </w:rPr>
    </w:lvl>
    <w:lvl w:ilvl="7" w:tplc="540CD7BC">
      <w:numFmt w:val="bullet"/>
      <w:lvlText w:val="•"/>
      <w:lvlJc w:val="left"/>
      <w:pPr>
        <w:ind w:left="7256" w:hanging="360"/>
      </w:pPr>
      <w:rPr>
        <w:rFonts w:hint="default"/>
        <w:lang w:val="tr-TR" w:eastAsia="en-US" w:bidi="ar-SA"/>
      </w:rPr>
    </w:lvl>
    <w:lvl w:ilvl="8" w:tplc="C2A2327E">
      <w:numFmt w:val="bullet"/>
      <w:lvlText w:val="•"/>
      <w:lvlJc w:val="left"/>
      <w:pPr>
        <w:ind w:left="8133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91"/>
    <w:rsid w:val="00081A51"/>
    <w:rsid w:val="000D2D21"/>
    <w:rsid w:val="000F6503"/>
    <w:rsid w:val="0013612B"/>
    <w:rsid w:val="001E183C"/>
    <w:rsid w:val="0023726A"/>
    <w:rsid w:val="002F1761"/>
    <w:rsid w:val="003A07B8"/>
    <w:rsid w:val="00463855"/>
    <w:rsid w:val="00484571"/>
    <w:rsid w:val="005145E8"/>
    <w:rsid w:val="00530B3F"/>
    <w:rsid w:val="005F32E9"/>
    <w:rsid w:val="00620F9E"/>
    <w:rsid w:val="00641062"/>
    <w:rsid w:val="006C2E7C"/>
    <w:rsid w:val="00762B04"/>
    <w:rsid w:val="007D69DE"/>
    <w:rsid w:val="0085483D"/>
    <w:rsid w:val="008675E4"/>
    <w:rsid w:val="00884446"/>
    <w:rsid w:val="0090670D"/>
    <w:rsid w:val="009B7A7B"/>
    <w:rsid w:val="00A65CB7"/>
    <w:rsid w:val="00A733DC"/>
    <w:rsid w:val="00AE313B"/>
    <w:rsid w:val="00AF6A44"/>
    <w:rsid w:val="00C41880"/>
    <w:rsid w:val="00C52726"/>
    <w:rsid w:val="00C86CB0"/>
    <w:rsid w:val="00D258EC"/>
    <w:rsid w:val="00DB7791"/>
    <w:rsid w:val="00DD3659"/>
    <w:rsid w:val="00E60F96"/>
    <w:rsid w:val="00E860D1"/>
    <w:rsid w:val="00F733D5"/>
    <w:rsid w:val="00F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C7FE"/>
  <w15:docId w15:val="{52E9A4C7-F24C-1148-A6AD-99AE4875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9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18" w:right="4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</w:pPr>
  </w:style>
  <w:style w:type="character" w:styleId="Kpr">
    <w:name w:val="Hyperlink"/>
    <w:basedOn w:val="VarsaylanParagrafYazTipi"/>
    <w:uiPriority w:val="99"/>
    <w:unhideWhenUsed/>
    <w:rsid w:val="00E60F9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0F96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62B0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443615.2021.19106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inikembriyoloj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d.org.tr/" TargetMode="External"/><Relationship Id="rId11" Type="http://schemas.openxmlformats.org/officeDocument/2006/relationships/hyperlink" Target="https://doi.org/10.1080/14647273.2019.1566647" TargetMode="External"/><Relationship Id="rId5" Type="http://schemas.openxmlformats.org/officeDocument/2006/relationships/hyperlink" Target="mailto:esrasen2@aydin.edu.tr" TargetMode="External"/><Relationship Id="rId10" Type="http://schemas.openxmlformats.org/officeDocument/2006/relationships/hyperlink" Target="https://www.tandfonline.com/doi/full/10.1080/14647273.2019.1566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14647273.2019.1566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Türkoloji Müdürlüğü</dc:creator>
  <cp:lastModifiedBy>Esra ŞEN</cp:lastModifiedBy>
  <cp:revision>9</cp:revision>
  <dcterms:created xsi:type="dcterms:W3CDTF">2021-09-16T08:39:00Z</dcterms:created>
  <dcterms:modified xsi:type="dcterms:W3CDTF">2022-06-01T07:49:00Z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