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89780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1198DBB3" w14:textId="77777777" w:rsidR="00003BD3" w:rsidRPr="001D62E7" w:rsidRDefault="00003BD3" w:rsidP="003557D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0311F78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</w:p>
    <w:p w14:paraId="67911655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412AF9E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3557DE" w:rsidRPr="003557DE">
        <w:rPr>
          <w:rFonts w:ascii="Times New Roman" w:hAnsi="Times New Roman" w:cs="Times New Roman"/>
        </w:rPr>
        <w:t>Dilara Baytaroğlu</w:t>
      </w:r>
    </w:p>
    <w:p w14:paraId="1BE81A17" w14:textId="21305BD0" w:rsidR="00003BD3" w:rsidRPr="003557DE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3557DE" w:rsidRPr="003557DE">
        <w:rPr>
          <w:rFonts w:ascii="Times New Roman" w:hAnsi="Times New Roman" w:cs="Times New Roman"/>
        </w:rPr>
        <w:t>1994</w:t>
      </w:r>
    </w:p>
    <w:p w14:paraId="323DA818" w14:textId="3DE67DF5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3557DE" w:rsidRPr="003557DE">
        <w:rPr>
          <w:rFonts w:ascii="Times New Roman" w:hAnsi="Times New Roman" w:cs="Times New Roman"/>
        </w:rPr>
        <w:t>Araştırma Görevlisi</w:t>
      </w:r>
      <w:r w:rsidR="00445B50">
        <w:rPr>
          <w:rFonts w:ascii="Times New Roman" w:hAnsi="Times New Roman" w:cs="Times New Roman"/>
        </w:rPr>
        <w:t xml:space="preserve"> Doktor</w:t>
      </w:r>
    </w:p>
    <w:p w14:paraId="2BE3C663" w14:textId="0D7BAFC7" w:rsidR="00CA5642" w:rsidRPr="001D62E7" w:rsidRDefault="00445B50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CA5642">
        <w:rPr>
          <w:rFonts w:ascii="Times New Roman" w:hAnsi="Times New Roman" w:cs="Times New Roman"/>
          <w:b/>
        </w:rPr>
        <w:t>.</w:t>
      </w:r>
      <w:r w:rsidR="00CA5642">
        <w:rPr>
          <w:rFonts w:ascii="Times New Roman" w:hAnsi="Times New Roman" w:cs="Times New Roman"/>
          <w:b/>
        </w:rPr>
        <w:tab/>
        <w:t>Çalıştığı Kurum</w:t>
      </w:r>
      <w:r w:rsidR="00CA5642">
        <w:rPr>
          <w:rFonts w:ascii="Times New Roman" w:hAnsi="Times New Roman" w:cs="Times New Roman"/>
          <w:b/>
        </w:rPr>
        <w:tab/>
        <w:t>:</w:t>
      </w:r>
      <w:r w:rsidR="003557DE">
        <w:rPr>
          <w:rFonts w:ascii="Times New Roman" w:hAnsi="Times New Roman" w:cs="Times New Roman"/>
          <w:b/>
        </w:rPr>
        <w:t xml:space="preserve"> </w:t>
      </w:r>
      <w:r w:rsidR="003557DE" w:rsidRPr="003557DE">
        <w:rPr>
          <w:rFonts w:ascii="Times New Roman" w:hAnsi="Times New Roman" w:cs="Times New Roman"/>
        </w:rPr>
        <w:t>İstanbul Aydın Üniversitesi</w:t>
      </w:r>
      <w:r w:rsidR="00184BA9">
        <w:rPr>
          <w:rFonts w:ascii="Times New Roman" w:hAnsi="Times New Roman" w:cs="Times New Roman"/>
        </w:rPr>
        <w:t xml:space="preserve"> (dilarabaytaroglu@aydin.edu.tr)</w:t>
      </w:r>
    </w:p>
    <w:p w14:paraId="5C3E96C3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632" w:type="dxa"/>
        <w:tblInd w:w="-787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1275"/>
      </w:tblGrid>
      <w:tr w:rsidR="00003BD3" w:rsidRPr="001D62E7" w14:paraId="46D56D56" w14:textId="77777777" w:rsidTr="00C705E5">
        <w:trPr>
          <w:trHeight w:val="986"/>
        </w:trPr>
        <w:tc>
          <w:tcPr>
            <w:tcW w:w="1419" w:type="dxa"/>
          </w:tcPr>
          <w:p w14:paraId="682A9CAA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C92031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14:paraId="4FE4C9FF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7261F72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14:paraId="2C9109CB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317F1F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14:paraId="2CE6A1F4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DFD161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73703181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2815B4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14:paraId="607B1021" w14:textId="77777777" w:rsidTr="00C705E5">
        <w:trPr>
          <w:trHeight w:val="719"/>
        </w:trPr>
        <w:tc>
          <w:tcPr>
            <w:tcW w:w="1419" w:type="dxa"/>
          </w:tcPr>
          <w:p w14:paraId="04D05902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14:paraId="47F35042" w14:textId="77777777" w:rsidR="00003BD3" w:rsidRDefault="003557D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</w:t>
            </w:r>
          </w:p>
          <w:p w14:paraId="5C5AC619" w14:textId="37A77FA3" w:rsidR="003557DE" w:rsidRPr="001D62E7" w:rsidRDefault="003557D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Uluslararası İlişkiler (Çift </w:t>
            </w:r>
            <w:proofErr w:type="spellStart"/>
            <w:r>
              <w:rPr>
                <w:rFonts w:ascii="Times New Roman" w:hAnsi="Times New Roman" w:cs="Times New Roman"/>
              </w:rPr>
              <w:t>Anadal</w:t>
            </w:r>
            <w:proofErr w:type="spellEnd"/>
            <w:r w:rsidR="00445B50">
              <w:rPr>
                <w:rFonts w:ascii="Times New Roman" w:hAnsi="Times New Roman" w:cs="Times New Roman"/>
              </w:rPr>
              <w:t>/İngilizce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5" w:type="dxa"/>
          </w:tcPr>
          <w:p w14:paraId="216E89EC" w14:textId="77777777" w:rsidR="003557DE" w:rsidRDefault="003557D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İstanbul Kültür Üniversitesi</w:t>
            </w:r>
          </w:p>
          <w:p w14:paraId="28ADD83C" w14:textId="77777777" w:rsidR="003557DE" w:rsidRPr="001D62E7" w:rsidRDefault="003557D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İstanbul Kültür Üniversitesi</w:t>
            </w:r>
          </w:p>
        </w:tc>
        <w:tc>
          <w:tcPr>
            <w:tcW w:w="1275" w:type="dxa"/>
          </w:tcPr>
          <w:p w14:paraId="304D43CC" w14:textId="77777777" w:rsidR="00003BD3" w:rsidRDefault="003557D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2012-2016</w:t>
            </w:r>
          </w:p>
          <w:p w14:paraId="1F2EC653" w14:textId="77777777" w:rsidR="003557DE" w:rsidRPr="001D62E7" w:rsidRDefault="003557D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2013-2016</w:t>
            </w:r>
          </w:p>
        </w:tc>
      </w:tr>
      <w:tr w:rsidR="00003BD3" w:rsidRPr="001D62E7" w14:paraId="32F4B2D2" w14:textId="77777777" w:rsidTr="00C705E5">
        <w:trPr>
          <w:trHeight w:val="486"/>
        </w:trPr>
        <w:tc>
          <w:tcPr>
            <w:tcW w:w="1419" w:type="dxa"/>
          </w:tcPr>
          <w:p w14:paraId="6C26A1BF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14:paraId="2117FB79" w14:textId="77777777" w:rsidR="00003BD3" w:rsidRPr="001D62E7" w:rsidRDefault="003557D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Hukuk</w:t>
            </w:r>
          </w:p>
        </w:tc>
        <w:tc>
          <w:tcPr>
            <w:tcW w:w="4395" w:type="dxa"/>
          </w:tcPr>
          <w:p w14:paraId="1D9CFEEC" w14:textId="77777777" w:rsidR="00003BD3" w:rsidRDefault="003557D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Alman Üniversitesi</w:t>
            </w:r>
          </w:p>
          <w:p w14:paraId="301717C4" w14:textId="6E96CDBA" w:rsidR="00445B50" w:rsidRPr="00445B50" w:rsidRDefault="00445B50" w:rsidP="00445B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B50">
              <w:rPr>
                <w:rFonts w:ascii="Times New Roman" w:hAnsi="Times New Roman" w:cs="Times New Roman"/>
                <w:sz w:val="18"/>
                <w:szCs w:val="18"/>
              </w:rPr>
              <w:t xml:space="preserve">Tez Adı: </w:t>
            </w:r>
            <w:r w:rsidRPr="004E5C27">
              <w:rPr>
                <w:rFonts w:ascii="Times New Roman" w:hAnsi="Times New Roman" w:cs="Times New Roman"/>
                <w:sz w:val="18"/>
                <w:szCs w:val="18"/>
              </w:rPr>
              <w:t xml:space="preserve">Milletlerarası Mal Satımına İlişkin Sözleşmeler Hakkında Birleşmiş Milletler Antlaşması'nda (CISG) Alıcının Sözleşmeyi Ortadan Kaldırmasının Hüküm ve Sonuçları </w:t>
            </w:r>
            <w:r w:rsidR="004E5C27" w:rsidRPr="004E5C27">
              <w:rPr>
                <w:rFonts w:ascii="Times New Roman" w:hAnsi="Times New Roman" w:cs="Times New Roman"/>
                <w:sz w:val="18"/>
                <w:szCs w:val="18"/>
              </w:rPr>
              <w:t xml:space="preserve">(2018) </w:t>
            </w:r>
            <w:r w:rsidRPr="00445B50">
              <w:rPr>
                <w:rFonts w:ascii="Times New Roman" w:hAnsi="Times New Roman" w:cs="Times New Roman"/>
                <w:sz w:val="18"/>
                <w:szCs w:val="18"/>
              </w:rPr>
              <w:t>Tez 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445B50">
              <w:rPr>
                <w:rFonts w:ascii="Times New Roman" w:hAnsi="Times New Roman" w:cs="Times New Roman"/>
                <w:sz w:val="18"/>
                <w:szCs w:val="18"/>
              </w:rPr>
              <w:t xml:space="preserve">ışmanı: </w:t>
            </w:r>
            <w:r w:rsidR="004E5C27">
              <w:rPr>
                <w:rFonts w:ascii="Times New Roman" w:hAnsi="Times New Roman" w:cs="Times New Roman"/>
                <w:sz w:val="18"/>
                <w:szCs w:val="18"/>
              </w:rPr>
              <w:t>(PROF. DR. ZAFER ZEYTİN)</w:t>
            </w:r>
          </w:p>
        </w:tc>
        <w:tc>
          <w:tcPr>
            <w:tcW w:w="1275" w:type="dxa"/>
          </w:tcPr>
          <w:p w14:paraId="00F786A2" w14:textId="21996483" w:rsidR="00003BD3" w:rsidRPr="001D62E7" w:rsidRDefault="003557D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</w:t>
            </w:r>
            <w:r w:rsidR="007031C9">
              <w:rPr>
                <w:rFonts w:ascii="Times New Roman" w:hAnsi="Times New Roman" w:cs="Times New Roman"/>
              </w:rPr>
              <w:t>2018</w:t>
            </w:r>
          </w:p>
        </w:tc>
      </w:tr>
      <w:tr w:rsidR="00184BA9" w:rsidRPr="004E5C27" w14:paraId="33CC336F" w14:textId="5D0F29C4" w:rsidTr="00C705E5">
        <w:trPr>
          <w:trHeight w:val="334"/>
        </w:trPr>
        <w:tc>
          <w:tcPr>
            <w:tcW w:w="1419" w:type="dxa"/>
          </w:tcPr>
          <w:p w14:paraId="77BC8E2D" w14:textId="77777777" w:rsidR="00184BA9" w:rsidRPr="001D62E7" w:rsidRDefault="00184BA9" w:rsidP="00184BA9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14:paraId="17A75441" w14:textId="77777777" w:rsidR="00184BA9" w:rsidRPr="001D62E7" w:rsidRDefault="00184BA9" w:rsidP="00184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Hukuk</w:t>
            </w:r>
          </w:p>
        </w:tc>
        <w:tc>
          <w:tcPr>
            <w:tcW w:w="4395" w:type="dxa"/>
          </w:tcPr>
          <w:p w14:paraId="6B4D381E" w14:textId="2C578C66" w:rsidR="00184BA9" w:rsidRPr="00184BA9" w:rsidRDefault="00184BA9" w:rsidP="00184BA9">
            <w:pPr>
              <w:pStyle w:val="Balk2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proofErr w:type="spellStart"/>
            <w:r w:rsidRPr="00184BA9">
              <w:rPr>
                <w:b w:val="0"/>
                <w:bCs w:val="0"/>
                <w:color w:val="000000" w:themeColor="text1"/>
                <w:sz w:val="22"/>
                <w:szCs w:val="22"/>
              </w:rPr>
              <w:t>Freie</w:t>
            </w:r>
            <w:proofErr w:type="spellEnd"/>
            <w:r w:rsidRPr="00184BA9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84BA9">
              <w:rPr>
                <w:b w:val="0"/>
                <w:bCs w:val="0"/>
                <w:color w:val="000000" w:themeColor="text1"/>
                <w:sz w:val="22"/>
                <w:szCs w:val="22"/>
              </w:rPr>
              <w:t>Universität</w:t>
            </w:r>
            <w:proofErr w:type="spellEnd"/>
            <w:r w:rsidRPr="00184BA9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Berlin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(Misafir Araştırmacı), </w:t>
            </w:r>
            <w:r w:rsidRPr="00184BA9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(Danışman: Prof. Dr. </w:t>
            </w:r>
            <w:proofErr w:type="spellStart"/>
            <w:r w:rsidRPr="00184BA9">
              <w:rPr>
                <w:b w:val="0"/>
                <w:bCs w:val="0"/>
                <w:color w:val="000000" w:themeColor="text1"/>
                <w:sz w:val="18"/>
                <w:szCs w:val="18"/>
              </w:rPr>
              <w:t>Helmut</w:t>
            </w:r>
            <w:proofErr w:type="spellEnd"/>
            <w:r w:rsidRPr="00184BA9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84BA9">
              <w:rPr>
                <w:b w:val="0"/>
                <w:bCs w:val="0"/>
                <w:color w:val="000000" w:themeColor="text1"/>
                <w:sz w:val="18"/>
                <w:szCs w:val="18"/>
              </w:rPr>
              <w:t>Grothe</w:t>
            </w:r>
            <w:proofErr w:type="spellEnd"/>
            <w:r w:rsidRPr="00184BA9">
              <w:rPr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14:paraId="0EBE40E4" w14:textId="0EC3096C" w:rsidR="00184BA9" w:rsidRPr="004E5C27" w:rsidRDefault="00184BA9" w:rsidP="00184B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9C22670" w14:textId="73A4DA4F" w:rsidR="00184BA9" w:rsidRPr="004E5C27" w:rsidRDefault="004A76AA" w:rsidP="00184B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2021-</w:t>
            </w:r>
            <w:r w:rsidR="00184BA9">
              <w:rPr>
                <w:rFonts w:ascii="Times New Roman" w:hAnsi="Times New Roman" w:cs="Times New Roman"/>
              </w:rPr>
              <w:t>2022</w:t>
            </w:r>
          </w:p>
        </w:tc>
      </w:tr>
      <w:tr w:rsidR="00184BA9" w:rsidRPr="001D62E7" w14:paraId="4E317706" w14:textId="77777777" w:rsidTr="00C705E5">
        <w:trPr>
          <w:trHeight w:val="334"/>
        </w:trPr>
        <w:tc>
          <w:tcPr>
            <w:tcW w:w="1419" w:type="dxa"/>
          </w:tcPr>
          <w:p w14:paraId="2E14249C" w14:textId="77777777" w:rsidR="00184BA9" w:rsidRPr="001D62E7" w:rsidRDefault="00184BA9" w:rsidP="004E76FD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14:paraId="55CD4393" w14:textId="77777777" w:rsidR="00184BA9" w:rsidRPr="001D62E7" w:rsidRDefault="00184BA9" w:rsidP="004E7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Hukuk</w:t>
            </w:r>
          </w:p>
        </w:tc>
        <w:tc>
          <w:tcPr>
            <w:tcW w:w="4395" w:type="dxa"/>
          </w:tcPr>
          <w:p w14:paraId="3EA63326" w14:textId="77777777" w:rsidR="00184BA9" w:rsidRDefault="00184BA9" w:rsidP="004E7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İstanbul Üniversitesi</w:t>
            </w:r>
          </w:p>
          <w:p w14:paraId="0904FCFE" w14:textId="77777777" w:rsidR="00184BA9" w:rsidRPr="004E5C27" w:rsidRDefault="00184BA9" w:rsidP="004E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C27">
              <w:rPr>
                <w:rFonts w:ascii="Times New Roman" w:hAnsi="Times New Roman" w:cs="Times New Roman"/>
                <w:sz w:val="18"/>
                <w:szCs w:val="18"/>
              </w:rPr>
              <w:t>Tez Adı: “Uluslararası Sınai Mülkiyet Hukukunda Patent Hakkı ve Korunması” (2023) Tez Danışmanı: (PROF. DR. FARUK KEREM GİRAY)</w:t>
            </w:r>
          </w:p>
        </w:tc>
        <w:tc>
          <w:tcPr>
            <w:tcW w:w="1275" w:type="dxa"/>
          </w:tcPr>
          <w:p w14:paraId="1F6A5AFE" w14:textId="48A28B87" w:rsidR="00184BA9" w:rsidRPr="001D62E7" w:rsidRDefault="004A76AA" w:rsidP="004E7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</w:t>
            </w:r>
            <w:bookmarkStart w:id="0" w:name="_GoBack"/>
            <w:bookmarkEnd w:id="0"/>
            <w:r w:rsidR="00184BA9">
              <w:rPr>
                <w:rFonts w:ascii="Times New Roman" w:hAnsi="Times New Roman" w:cs="Times New Roman"/>
              </w:rPr>
              <w:t>2023</w:t>
            </w:r>
          </w:p>
        </w:tc>
      </w:tr>
    </w:tbl>
    <w:p w14:paraId="029BCD00" w14:textId="77777777" w:rsidR="00184BA9" w:rsidRDefault="00184BA9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14:paraId="7C276DC1" w14:textId="3E880104"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14:paraId="18E96748" w14:textId="4422CB33" w:rsidR="00003BD3" w:rsidRDefault="00184BA9" w:rsidP="00184BA9">
      <w:pPr>
        <w:spacing w:after="0" w:line="240" w:lineRule="auto"/>
        <w:ind w:left="4296" w:hanging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Araştırma Görevlisi Doktor</w:t>
      </w:r>
      <w:r>
        <w:rPr>
          <w:rFonts w:ascii="Times New Roman" w:hAnsi="Times New Roman" w:cs="Times New Roman"/>
        </w:rPr>
        <w:tab/>
      </w:r>
      <w:r w:rsidR="00003BD3" w:rsidRPr="001D62E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İstanbul Aydın Üniversitesi Hukuk Fakültesi Milletlerarası Özel Hukuk Anabilim Dalı (2023- Devam Ediyor)</w:t>
      </w:r>
    </w:p>
    <w:p w14:paraId="05DA2A7D" w14:textId="77777777" w:rsidR="00C705E5" w:rsidRPr="001D62E7" w:rsidRDefault="00C705E5" w:rsidP="00184BA9">
      <w:pPr>
        <w:spacing w:after="0" w:line="240" w:lineRule="auto"/>
        <w:ind w:left="4296" w:hanging="2880"/>
        <w:jc w:val="both"/>
        <w:rPr>
          <w:rFonts w:ascii="Times New Roman" w:hAnsi="Times New Roman" w:cs="Times New Roman"/>
        </w:rPr>
      </w:pPr>
    </w:p>
    <w:p w14:paraId="4D2C0255" w14:textId="3A46B454" w:rsidR="00003BD3" w:rsidRPr="001D62E7" w:rsidRDefault="00184BA9" w:rsidP="00184BA9">
      <w:pPr>
        <w:spacing w:after="0" w:line="240" w:lineRule="auto"/>
        <w:ind w:left="4248" w:hanging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Araştırma Görevlisi</w:t>
      </w:r>
      <w:r w:rsidR="001D62E7">
        <w:rPr>
          <w:rFonts w:ascii="Times New Roman" w:hAnsi="Times New Roman" w:cs="Times New Roman"/>
        </w:rPr>
        <w:tab/>
      </w:r>
      <w:r w:rsidR="00003BD3" w:rsidRPr="001D62E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İstanbul Aydın Üniversitesi Hukuk Fakültesi Milletlerarası Özel Hukuk Anabilim Dalı (2017-2023)</w:t>
      </w:r>
    </w:p>
    <w:p w14:paraId="7B25CFCE" w14:textId="77777777" w:rsidR="00184BA9" w:rsidRDefault="00184BA9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14:paraId="4286F885" w14:textId="1D9CB16A" w:rsidR="00003BD3" w:rsidRDefault="00184BA9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 xml:space="preserve">Yayınlar </w:t>
      </w:r>
    </w:p>
    <w:p w14:paraId="1F4EE53C" w14:textId="77777777" w:rsidR="00C705E5" w:rsidRPr="001D62E7" w:rsidRDefault="00C705E5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14:paraId="4EF8EFE4" w14:textId="228D1D73" w:rsidR="001D62E7" w:rsidRDefault="00184BA9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>6</w:t>
      </w:r>
      <w:r w:rsidR="00003BD3" w:rsidRPr="001D62E7">
        <w:rPr>
          <w:rFonts w:ascii="Times New Roman" w:hAnsi="Times New Roman" w:cs="Times New Roman"/>
          <w:b/>
        </w:rPr>
        <w:t xml:space="preserve">.1. </w:t>
      </w:r>
      <w:r w:rsidR="00003BD3"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14:paraId="4ADAC074" w14:textId="77777777" w:rsidR="009672D3" w:rsidRDefault="009672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14:paraId="09825664" w14:textId="30BCEB57" w:rsidR="009672D3" w:rsidRDefault="009672D3" w:rsidP="009672D3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9672D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PERÇİN Gizem, BAYTAROĞLU Dilara, </w:t>
      </w:r>
      <w:r w:rsidR="00184BA9" w:rsidRPr="00184BA9">
        <w:rPr>
          <w:rFonts w:ascii="Times New Roman" w:hAnsi="Times New Roman" w:cs="Times New Roman"/>
          <w:i/>
          <w:iCs/>
        </w:rPr>
        <w:t>“</w:t>
      </w:r>
      <w:proofErr w:type="spellStart"/>
      <w:r w:rsidRPr="00184BA9">
        <w:rPr>
          <w:rFonts w:ascii="Times New Roman" w:hAnsi="Times New Roman" w:cs="Times New Roman"/>
          <w:i/>
          <w:iCs/>
        </w:rPr>
        <w:t>Public</w:t>
      </w:r>
      <w:proofErr w:type="spellEnd"/>
      <w:r w:rsidRPr="00184BA9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184BA9">
        <w:rPr>
          <w:rFonts w:ascii="Times New Roman" w:hAnsi="Times New Roman" w:cs="Times New Roman"/>
          <w:i/>
          <w:iCs/>
        </w:rPr>
        <w:t>Order</w:t>
      </w:r>
      <w:proofErr w:type="spellEnd"/>
      <w:r w:rsidRPr="00184BA9">
        <w:rPr>
          <w:rFonts w:ascii="Times New Roman" w:hAnsi="Times New Roman" w:cs="Times New Roman"/>
          <w:i/>
          <w:iCs/>
        </w:rPr>
        <w:t xml:space="preserve">  </w:t>
      </w:r>
      <w:proofErr w:type="spellStart"/>
      <w:r w:rsidRPr="00184BA9">
        <w:rPr>
          <w:rFonts w:ascii="Times New Roman" w:hAnsi="Times New Roman" w:cs="Times New Roman"/>
          <w:i/>
          <w:iCs/>
        </w:rPr>
        <w:t>Intervention</w:t>
      </w:r>
      <w:proofErr w:type="spellEnd"/>
      <w:proofErr w:type="gramEnd"/>
      <w:r w:rsidRPr="00184BA9">
        <w:rPr>
          <w:rFonts w:ascii="Times New Roman" w:hAnsi="Times New Roman" w:cs="Times New Roman"/>
          <w:i/>
          <w:iCs/>
        </w:rPr>
        <w:t xml:space="preserve"> on </w:t>
      </w:r>
      <w:proofErr w:type="spellStart"/>
      <w:r w:rsidRPr="00184BA9">
        <w:rPr>
          <w:rFonts w:ascii="Times New Roman" w:hAnsi="Times New Roman" w:cs="Times New Roman"/>
          <w:i/>
          <w:iCs/>
        </w:rPr>
        <w:t>the</w:t>
      </w:r>
      <w:proofErr w:type="spellEnd"/>
      <w:r w:rsidRPr="00184BA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84BA9">
        <w:rPr>
          <w:rFonts w:ascii="Times New Roman" w:hAnsi="Times New Roman" w:cs="Times New Roman"/>
          <w:i/>
          <w:iCs/>
        </w:rPr>
        <w:t>Recognition</w:t>
      </w:r>
      <w:proofErr w:type="spellEnd"/>
      <w:r w:rsidRPr="00184BA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84BA9">
        <w:rPr>
          <w:rFonts w:ascii="Times New Roman" w:hAnsi="Times New Roman" w:cs="Times New Roman"/>
          <w:i/>
          <w:iCs/>
        </w:rPr>
        <w:t>and</w:t>
      </w:r>
      <w:proofErr w:type="spellEnd"/>
      <w:r w:rsidRPr="00184BA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84BA9">
        <w:rPr>
          <w:rFonts w:ascii="Times New Roman" w:hAnsi="Times New Roman" w:cs="Times New Roman"/>
          <w:i/>
          <w:iCs/>
        </w:rPr>
        <w:t>Enforcement</w:t>
      </w:r>
      <w:proofErr w:type="spellEnd"/>
      <w:r w:rsidRPr="00184BA9">
        <w:rPr>
          <w:rFonts w:ascii="Times New Roman" w:hAnsi="Times New Roman" w:cs="Times New Roman"/>
          <w:i/>
          <w:iCs/>
        </w:rPr>
        <w:t xml:space="preserve"> of </w:t>
      </w:r>
      <w:proofErr w:type="spellStart"/>
      <w:r w:rsidRPr="00184BA9">
        <w:rPr>
          <w:rFonts w:ascii="Times New Roman" w:hAnsi="Times New Roman" w:cs="Times New Roman"/>
          <w:i/>
          <w:iCs/>
        </w:rPr>
        <w:t>Foreign</w:t>
      </w:r>
      <w:proofErr w:type="spellEnd"/>
      <w:r w:rsidRPr="00184BA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84BA9">
        <w:rPr>
          <w:rFonts w:ascii="Times New Roman" w:hAnsi="Times New Roman" w:cs="Times New Roman"/>
          <w:i/>
          <w:iCs/>
        </w:rPr>
        <w:t>Judicial</w:t>
      </w:r>
      <w:proofErr w:type="spellEnd"/>
      <w:r w:rsidRPr="00184BA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84BA9">
        <w:rPr>
          <w:rFonts w:ascii="Times New Roman" w:hAnsi="Times New Roman" w:cs="Times New Roman"/>
          <w:i/>
          <w:iCs/>
        </w:rPr>
        <w:t>Sentences</w:t>
      </w:r>
      <w:proofErr w:type="spellEnd"/>
      <w:r w:rsidR="00184BA9" w:rsidRPr="00184BA9">
        <w:rPr>
          <w:rFonts w:ascii="Times New Roman" w:hAnsi="Times New Roman" w:cs="Times New Roman"/>
          <w:i/>
          <w:iCs/>
        </w:rPr>
        <w:t>”</w:t>
      </w:r>
      <w:r w:rsidRPr="009672D3">
        <w:rPr>
          <w:rFonts w:ascii="Times New Roman" w:hAnsi="Times New Roman" w:cs="Times New Roman"/>
        </w:rPr>
        <w:t xml:space="preserve">, Yıldırım Beyazıt </w:t>
      </w:r>
      <w:proofErr w:type="spellStart"/>
      <w:r w:rsidRPr="009672D3">
        <w:rPr>
          <w:rFonts w:ascii="Times New Roman" w:hAnsi="Times New Roman" w:cs="Times New Roman"/>
        </w:rPr>
        <w:t>Law</w:t>
      </w:r>
      <w:proofErr w:type="spellEnd"/>
      <w:r w:rsidRPr="009672D3">
        <w:rPr>
          <w:rFonts w:ascii="Times New Roman" w:hAnsi="Times New Roman" w:cs="Times New Roman"/>
        </w:rPr>
        <w:t xml:space="preserve"> </w:t>
      </w:r>
      <w:proofErr w:type="spellStart"/>
      <w:r w:rsidRPr="009672D3">
        <w:rPr>
          <w:rFonts w:ascii="Times New Roman" w:hAnsi="Times New Roman" w:cs="Times New Roman"/>
        </w:rPr>
        <w:t>Review</w:t>
      </w:r>
      <w:proofErr w:type="spellEnd"/>
      <w:r w:rsidRPr="009672D3">
        <w:rPr>
          <w:rFonts w:ascii="Times New Roman" w:hAnsi="Times New Roman" w:cs="Times New Roman"/>
        </w:rPr>
        <w:t>, 2019/2, s. 303-336.</w:t>
      </w:r>
    </w:p>
    <w:p w14:paraId="5A9D3974" w14:textId="77777777" w:rsidR="00C705E5" w:rsidRPr="009672D3" w:rsidRDefault="00C705E5" w:rsidP="009672D3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</w:p>
    <w:p w14:paraId="757F543A" w14:textId="77777777" w:rsidR="009672D3" w:rsidRPr="00CA5642" w:rsidRDefault="009672D3" w:rsidP="009672D3">
      <w:pPr>
        <w:spacing w:after="0" w:line="240" w:lineRule="auto"/>
        <w:ind w:left="1416"/>
        <w:rPr>
          <w:rFonts w:ascii="Times New Roman" w:hAnsi="Times New Roman" w:cs="Times New Roman"/>
          <w:sz w:val="18"/>
          <w:szCs w:val="18"/>
        </w:rPr>
      </w:pPr>
    </w:p>
    <w:p w14:paraId="04A412D9" w14:textId="2C12ED21" w:rsidR="00003BD3" w:rsidRDefault="00184BA9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003BD3" w:rsidRPr="001D62E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</w:rPr>
        <w:t>Ulusal hakemli dergilerde yayınlanan makaleler</w:t>
      </w:r>
      <w:r w:rsidR="00003BD3" w:rsidRPr="001D62E7">
        <w:rPr>
          <w:rFonts w:ascii="Times New Roman" w:hAnsi="Times New Roman" w:cs="Times New Roman"/>
          <w:b/>
        </w:rPr>
        <w:t xml:space="preserve"> </w:t>
      </w:r>
    </w:p>
    <w:p w14:paraId="3269DBB0" w14:textId="221DBBF7" w:rsidR="009672D3" w:rsidRDefault="009672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15DDF826" w14:textId="04186C32" w:rsidR="00D133F5" w:rsidRDefault="009672D3" w:rsidP="00D133F5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9672D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BAYTAROĞLU Dilara, </w:t>
      </w:r>
      <w:r w:rsidR="00184BA9" w:rsidRPr="00184BA9">
        <w:rPr>
          <w:rFonts w:ascii="Times New Roman" w:hAnsi="Times New Roman" w:cs="Times New Roman"/>
          <w:i/>
          <w:iCs/>
        </w:rPr>
        <w:t>“</w:t>
      </w:r>
      <w:r w:rsidRPr="00184BA9">
        <w:rPr>
          <w:rFonts w:ascii="Times New Roman" w:hAnsi="Times New Roman" w:cs="Times New Roman"/>
          <w:i/>
          <w:iCs/>
        </w:rPr>
        <w:t>Yatırım Uyuşmazlıklarının ICSID Arabuluculuk Kurallarına İstinaden Çözümü</w:t>
      </w:r>
      <w:r w:rsidR="00184BA9" w:rsidRPr="00184BA9">
        <w:rPr>
          <w:rFonts w:ascii="Times New Roman" w:hAnsi="Times New Roman" w:cs="Times New Roman"/>
          <w:i/>
          <w:iCs/>
        </w:rPr>
        <w:t>”</w:t>
      </w:r>
      <w:r w:rsidRPr="009672D3">
        <w:rPr>
          <w:rFonts w:ascii="Times New Roman" w:hAnsi="Times New Roman" w:cs="Times New Roman"/>
        </w:rPr>
        <w:t xml:space="preserve">, </w:t>
      </w:r>
      <w:proofErr w:type="spellStart"/>
      <w:r w:rsidRPr="009672D3">
        <w:rPr>
          <w:rFonts w:ascii="Times New Roman" w:hAnsi="Times New Roman" w:cs="Times New Roman"/>
        </w:rPr>
        <w:t>Public</w:t>
      </w:r>
      <w:proofErr w:type="spellEnd"/>
      <w:r w:rsidRPr="009672D3">
        <w:rPr>
          <w:rFonts w:ascii="Times New Roman" w:hAnsi="Times New Roman" w:cs="Times New Roman"/>
        </w:rPr>
        <w:t xml:space="preserve"> </w:t>
      </w:r>
      <w:proofErr w:type="spellStart"/>
      <w:r w:rsidRPr="009672D3">
        <w:rPr>
          <w:rFonts w:ascii="Times New Roman" w:hAnsi="Times New Roman" w:cs="Times New Roman"/>
        </w:rPr>
        <w:t>and</w:t>
      </w:r>
      <w:proofErr w:type="spellEnd"/>
      <w:r w:rsidRPr="009672D3">
        <w:rPr>
          <w:rFonts w:ascii="Times New Roman" w:hAnsi="Times New Roman" w:cs="Times New Roman"/>
        </w:rPr>
        <w:t xml:space="preserve"> </w:t>
      </w:r>
      <w:proofErr w:type="spellStart"/>
      <w:r w:rsidRPr="009672D3">
        <w:rPr>
          <w:rFonts w:ascii="Times New Roman" w:hAnsi="Times New Roman" w:cs="Times New Roman"/>
        </w:rPr>
        <w:t>Private</w:t>
      </w:r>
      <w:proofErr w:type="spellEnd"/>
      <w:r w:rsidRPr="009672D3">
        <w:rPr>
          <w:rFonts w:ascii="Times New Roman" w:hAnsi="Times New Roman" w:cs="Times New Roman"/>
        </w:rPr>
        <w:t xml:space="preserve"> International </w:t>
      </w:r>
      <w:proofErr w:type="spellStart"/>
      <w:r w:rsidRPr="009672D3">
        <w:rPr>
          <w:rFonts w:ascii="Times New Roman" w:hAnsi="Times New Roman" w:cs="Times New Roman"/>
        </w:rPr>
        <w:t>Law</w:t>
      </w:r>
      <w:proofErr w:type="spellEnd"/>
      <w:r w:rsidRPr="009672D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Bulletin</w:t>
      </w:r>
      <w:proofErr w:type="spellEnd"/>
      <w:r>
        <w:rPr>
          <w:rFonts w:ascii="Times New Roman" w:hAnsi="Times New Roman" w:cs="Times New Roman"/>
        </w:rPr>
        <w:t>, C.39, S.2/</w:t>
      </w:r>
      <w:proofErr w:type="spellStart"/>
      <w:r>
        <w:rPr>
          <w:rFonts w:ascii="Times New Roman" w:hAnsi="Times New Roman" w:cs="Times New Roman"/>
        </w:rPr>
        <w:t>Onlinefirst</w:t>
      </w:r>
      <w:proofErr w:type="spellEnd"/>
      <w:r>
        <w:rPr>
          <w:rFonts w:ascii="Times New Roman" w:hAnsi="Times New Roman" w:cs="Times New Roman"/>
        </w:rPr>
        <w:t>.</w:t>
      </w:r>
    </w:p>
    <w:p w14:paraId="41E44525" w14:textId="77777777" w:rsidR="00D133F5" w:rsidRDefault="00D133F5" w:rsidP="00D133F5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</w:p>
    <w:p w14:paraId="69C0C214" w14:textId="212CF198" w:rsidR="009672D3" w:rsidRPr="00D133F5" w:rsidRDefault="00D133F5" w:rsidP="00D133F5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-BAYTAROĞLU Dilara, </w:t>
      </w:r>
      <w:r w:rsidR="00184BA9" w:rsidRPr="00184BA9">
        <w:rPr>
          <w:rFonts w:ascii="Times New Roman" w:hAnsi="Times New Roman" w:cs="Times New Roman"/>
          <w:i/>
          <w:iCs/>
        </w:rPr>
        <w:t>“</w:t>
      </w:r>
      <w:r w:rsidRPr="00184BA9">
        <w:rPr>
          <w:rFonts w:ascii="Times New Roman" w:hAnsi="Times New Roman" w:cs="Times New Roman"/>
          <w:i/>
          <w:iCs/>
        </w:rPr>
        <w:t>Hakem Kararlarına Karşı İtiraz Hakkından Feragat</w:t>
      </w:r>
      <w:r w:rsidR="00184BA9" w:rsidRPr="00184BA9">
        <w:rPr>
          <w:rFonts w:ascii="Times New Roman" w:hAnsi="Times New Roman" w:cs="Times New Roman"/>
          <w:i/>
          <w:iCs/>
        </w:rPr>
        <w:t>”</w:t>
      </w:r>
      <w:r>
        <w:rPr>
          <w:rFonts w:ascii="Times New Roman" w:hAnsi="Times New Roman" w:cs="Times New Roman"/>
        </w:rPr>
        <w:t xml:space="preserve">, Türk Alman Üniversitesi Hukuk Fakültesi Dergisi, 2022; 4(1): 165-208. </w:t>
      </w:r>
    </w:p>
    <w:p w14:paraId="26B83087" w14:textId="5DD77E84" w:rsidR="00D133F5" w:rsidRPr="001D62E7" w:rsidRDefault="00D133F5" w:rsidP="00D133F5">
      <w:pPr>
        <w:spacing w:after="0" w:line="240" w:lineRule="auto"/>
        <w:rPr>
          <w:rFonts w:ascii="Times New Roman" w:hAnsi="Times New Roman" w:cs="Times New Roman"/>
          <w:b/>
        </w:rPr>
      </w:pPr>
    </w:p>
    <w:p w14:paraId="57CDFF20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59771617" w14:textId="77777777" w:rsidR="00184BA9" w:rsidRDefault="00184BA9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Burslar</w:t>
      </w:r>
    </w:p>
    <w:p w14:paraId="037332A9" w14:textId="77777777" w:rsidR="00184BA9" w:rsidRDefault="00184BA9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4EEE33FB" w14:textId="5CB1F09B" w:rsidR="00184BA9" w:rsidRDefault="00184BA9" w:rsidP="00184BA9">
      <w:pPr>
        <w:spacing w:after="0" w:line="240" w:lineRule="auto"/>
        <w:rPr>
          <w:rFonts w:ascii="Times New Roman" w:hAnsi="Times New Roman" w:cs="Times New Roman"/>
          <w:bCs/>
        </w:rPr>
      </w:pPr>
      <w:r w:rsidRPr="00184BA9">
        <w:rPr>
          <w:rFonts w:ascii="Times New Roman" w:hAnsi="Times New Roman" w:cs="Times New Roman"/>
          <w:bCs/>
        </w:rPr>
        <w:t>Doktora Sırası Yurtdışı Araştırma Bursu (2214-A) TÜBİTAK (2021-2022</w:t>
      </w:r>
      <w:r w:rsidR="00A46F06">
        <w:rPr>
          <w:rFonts w:ascii="Times New Roman" w:hAnsi="Times New Roman" w:cs="Times New Roman"/>
          <w:bCs/>
        </w:rPr>
        <w:t>)</w:t>
      </w:r>
    </w:p>
    <w:p w14:paraId="31683F81" w14:textId="77777777" w:rsidR="00C705E5" w:rsidRPr="00A46F06" w:rsidRDefault="00C705E5" w:rsidP="00184BA9">
      <w:pPr>
        <w:spacing w:after="0" w:line="240" w:lineRule="auto"/>
        <w:rPr>
          <w:rFonts w:ascii="Times New Roman" w:hAnsi="Times New Roman" w:cs="Times New Roman"/>
          <w:bCs/>
        </w:rPr>
      </w:pPr>
    </w:p>
    <w:p w14:paraId="07386AA2" w14:textId="77777777" w:rsidR="00184BA9" w:rsidRDefault="00184BA9" w:rsidP="00184BA9">
      <w:pPr>
        <w:spacing w:after="0" w:line="240" w:lineRule="auto"/>
        <w:rPr>
          <w:rFonts w:ascii="Times New Roman" w:hAnsi="Times New Roman" w:cs="Times New Roman"/>
          <w:b/>
        </w:rPr>
      </w:pPr>
    </w:p>
    <w:p w14:paraId="14C1440C" w14:textId="434B8CFA" w:rsidR="00003BD3" w:rsidRDefault="00184BA9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İdari Görevler </w:t>
      </w:r>
    </w:p>
    <w:p w14:paraId="4CCC9AAB" w14:textId="77777777" w:rsidR="00184BA9" w:rsidRDefault="00184BA9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6DEBB460" w14:textId="0E401110" w:rsidR="00184BA9" w:rsidRPr="00184BA9" w:rsidRDefault="00184BA9" w:rsidP="00184BA9">
      <w:pPr>
        <w:spacing w:after="0" w:line="240" w:lineRule="auto"/>
        <w:ind w:left="3540" w:hanging="3540"/>
        <w:rPr>
          <w:rFonts w:ascii="Times New Roman" w:hAnsi="Times New Roman" w:cs="Times New Roman"/>
          <w:bCs/>
        </w:rPr>
      </w:pPr>
      <w:r w:rsidRPr="00184BA9">
        <w:rPr>
          <w:rFonts w:ascii="Times New Roman" w:hAnsi="Times New Roman" w:cs="Times New Roman"/>
          <w:bCs/>
        </w:rPr>
        <w:t xml:space="preserve">Fakülte </w:t>
      </w:r>
      <w:proofErr w:type="spellStart"/>
      <w:r w:rsidRPr="00184BA9">
        <w:rPr>
          <w:rFonts w:ascii="Times New Roman" w:hAnsi="Times New Roman" w:cs="Times New Roman"/>
          <w:bCs/>
        </w:rPr>
        <w:t>Erasmus</w:t>
      </w:r>
      <w:proofErr w:type="spellEnd"/>
      <w:r w:rsidRPr="00184BA9">
        <w:rPr>
          <w:rFonts w:ascii="Times New Roman" w:hAnsi="Times New Roman" w:cs="Times New Roman"/>
          <w:bCs/>
        </w:rPr>
        <w:t xml:space="preserve"> Koordinatörlüğü</w:t>
      </w:r>
      <w:r>
        <w:rPr>
          <w:rFonts w:ascii="Times New Roman" w:hAnsi="Times New Roman" w:cs="Times New Roman"/>
          <w:bCs/>
        </w:rPr>
        <w:tab/>
        <w:t>:</w:t>
      </w:r>
      <w:r w:rsidRPr="00184BA9">
        <w:rPr>
          <w:rFonts w:ascii="Times New Roman" w:hAnsi="Times New Roman" w:cs="Times New Roman"/>
          <w:bCs/>
        </w:rPr>
        <w:t>İstanbul Aydın Üniversitesi Hukuk Fakültesi (2022-Devam Ediyor)</w:t>
      </w:r>
    </w:p>
    <w:p w14:paraId="555C3688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4A0F21F6" w14:textId="3920B332"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4DD403B1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sectPr w:rsidR="00CA5642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B06D1"/>
    <w:multiLevelType w:val="hybridMultilevel"/>
    <w:tmpl w:val="4A7A83AA"/>
    <w:lvl w:ilvl="0" w:tplc="A63E0836">
      <w:start w:val="7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005F8C"/>
    <w:rsid w:val="00184BA9"/>
    <w:rsid w:val="001C69B2"/>
    <w:rsid w:val="001D62E7"/>
    <w:rsid w:val="0022289C"/>
    <w:rsid w:val="00254F69"/>
    <w:rsid w:val="003557DE"/>
    <w:rsid w:val="003E7BAD"/>
    <w:rsid w:val="00445B50"/>
    <w:rsid w:val="004A76AA"/>
    <w:rsid w:val="004E5C27"/>
    <w:rsid w:val="00551357"/>
    <w:rsid w:val="005D5347"/>
    <w:rsid w:val="007031C9"/>
    <w:rsid w:val="007C4BA5"/>
    <w:rsid w:val="009672D3"/>
    <w:rsid w:val="00A46F06"/>
    <w:rsid w:val="00C164E9"/>
    <w:rsid w:val="00C705E5"/>
    <w:rsid w:val="00CA5642"/>
    <w:rsid w:val="00D133F5"/>
    <w:rsid w:val="00D70426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E6DD4"/>
  <w15:docId w15:val="{E9FCE664-BDBC-46F0-9863-A17A0EF2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</w:style>
  <w:style w:type="paragraph" w:styleId="Balk2">
    <w:name w:val="heading 2"/>
    <w:basedOn w:val="Normal"/>
    <w:link w:val="Balk2Char"/>
    <w:uiPriority w:val="9"/>
    <w:qFormat/>
    <w:rsid w:val="00184B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133F5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84BA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Dilara BAYTAROĞLU</cp:lastModifiedBy>
  <cp:revision>3</cp:revision>
  <dcterms:created xsi:type="dcterms:W3CDTF">2024-01-18T09:49:00Z</dcterms:created>
  <dcterms:modified xsi:type="dcterms:W3CDTF">2024-01-18T09:58:00Z</dcterms:modified>
</cp:coreProperties>
</file>