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85" w:lineRule="auto"/>
        <w:rPr/>
      </w:pPr>
      <w:r w:rsidDel="00000000" w:rsidR="00000000" w:rsidRPr="00000000">
        <w:rPr>
          <w:rtl w:val="0"/>
        </w:rPr>
        <w:t xml:space="preserve">RESUME   </w:t>
      </w:r>
    </w:p>
    <w:p w:rsidR="00000000" w:rsidDel="00000000" w:rsidP="00000000" w:rsidRDefault="00000000" w:rsidRPr="00000000" w14:paraId="00000002">
      <w:pPr>
        <w:pStyle w:val="Title"/>
        <w:spacing w:line="285" w:lineRule="auto"/>
        <w:rPr/>
      </w:pPr>
      <w:r w:rsidDel="00000000" w:rsidR="00000000" w:rsidRPr="00000000">
        <w:rPr>
          <w:rtl w:val="0"/>
        </w:rPr>
        <w:t xml:space="preserve">YÖK FORMATTED</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90" w:line="568" w:lineRule="auto"/>
        <w:ind w:left="0" w:right="654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Full Name : Serdar SEÇME Date of Birth : 09.04.1990   Birth Place: Niğde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 w:line="568" w:lineRule="auto"/>
        <w:ind w:left="0" w:right="562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Academic Title : Lecturer</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 w:line="568" w:lineRule="auto"/>
        <w:ind w:left="0" w:right="562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Phone Number : (553) 2934043</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568" w:lineRule="auto"/>
        <w:ind w:left="0" w:right="178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Address : 22/17, Elalmış Street,  Ümraniye, İstanbul 34774</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568" w:lineRule="auto"/>
        <w:ind w:left="0" w:right="178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 : </w:t>
      </w:r>
      <w:hyperlink r:id="rId7">
        <w:r w:rsidDel="00000000" w:rsidR="00000000" w:rsidRPr="00000000">
          <w:rPr>
            <w:rFonts w:ascii="Times New Roman" w:cs="Times New Roman" w:eastAsia="Times New Roman" w:hAnsi="Times New Roman"/>
            <w:b w:val="0"/>
            <w:i w:val="0"/>
            <w:smallCaps w:val="0"/>
            <w:strike w:val="0"/>
            <w:color w:val="1154cc"/>
            <w:sz w:val="22"/>
            <w:szCs w:val="22"/>
            <w:u w:val="single"/>
            <w:shd w:fill="auto" w:val="clear"/>
            <w:vertAlign w:val="baseline"/>
            <w:rtl w:val="0"/>
          </w:rPr>
          <w:t xml:space="preserve">serdarsecme@gmail.com</w:t>
        </w:r>
      </w:hyperlink>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Languages : English</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1941"/>
        </w:tabs>
        <w:spacing w:after="0" w:before="0" w:line="240" w:lineRule="auto"/>
        <w:ind w:left="0" w:right="2238" w:firstLine="0"/>
        <w:jc w:val="cente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Certificates :</w:t>
        <w:tab/>
        <w:t xml:space="preserve"> -  Bilgi University TESAR English Language Educati</w:t>
      </w:r>
      <w:r w:rsidDel="00000000" w:rsidR="00000000" w:rsidRPr="00000000">
        <w:rPr>
          <w:rtl w:val="0"/>
        </w:rPr>
        <w:t xml:space="preserve">on</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1941"/>
        </w:tabs>
        <w:spacing w:after="0" w:before="0" w:line="240" w:lineRule="auto"/>
        <w:ind w:left="0" w:right="223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Galatasaray University  French  Language Education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2207"/>
        </w:tabs>
        <w:spacing w:after="0" w:before="2"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ISMEK MEB Approved  </w:t>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7"/>
        </w:tabs>
        <w:spacing w:after="0" w:before="2" w:line="240" w:lineRule="auto"/>
        <w:ind w:left="2190" w:right="0" w:hanging="184.00000000000006"/>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Western Music Classical Guitar Master Training Certificate</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2010"/>
        </w:tabs>
        <w:spacing w:after="0" w:before="0" w:line="240" w:lineRule="auto"/>
        <w:ind w:left="10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Specialities :</w:t>
        <w:tab/>
        <w:t xml:space="preserve">-  İstanbul University  Business Administraion Bachelor Degree İşletme2016</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7"/>
        </w:tabs>
        <w:spacing w:after="0" w:before="48" w:line="285" w:lineRule="auto"/>
        <w:ind w:left="2190" w:right="760" w:hanging="184.0000000000000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Bahçeşehir Universtiy Master Degree School of Science, Department of </w:t>
      </w:r>
      <w:r w:rsidDel="00000000" w:rsidR="00000000" w:rsidRPr="00000000">
        <w:rPr>
          <w:rtl w:val="0"/>
        </w:rPr>
        <w:t xml:space="preserve">Sound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Engineering</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Master Thesis Title ( Summary is attached ) and Thesis Advisor(s):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103"/>
        </w:tabs>
        <w:spacing w:after="0" w:before="0" w:line="285" w:lineRule="auto"/>
        <w:ind w:left="2190" w:right="114" w:hanging="184.00000000000006"/>
        <w:jc w:val="left"/>
        <w:rPr/>
      </w:pPr>
      <w:r w:rsidDel="00000000" w:rsidR="00000000" w:rsidRPr="00000000">
        <w:rPr>
          <w:rtl w:val="0"/>
        </w:rPr>
        <w:t xml:space="preserve">Analysis and comparison of sound output quality difference between digital audio workstation software</w:t>
      </w:r>
      <w:r w:rsidDel="00000000" w:rsidR="00000000" w:rsidRPr="00000000">
        <w:rPr>
          <w:smallCaps w:val="0"/>
          <w:strike w:val="0"/>
          <w:u w:val="none"/>
          <w:vertAlign w:val="baseline"/>
          <w:rtl w:val="0"/>
        </w:rPr>
        <w:t xml:space="preserve">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2103"/>
        </w:tabs>
        <w:spacing w:after="0" w:before="0" w:line="285" w:lineRule="auto"/>
        <w:ind w:left="0" w:right="11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 Gökhan Deneç</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1974"/>
        </w:tabs>
        <w:spacing w:after="0" w:before="0" w:line="240" w:lineRule="auto"/>
        <w:ind w:left="10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Experiences :</w:t>
        <w:tab/>
        <w:t xml:space="preserve">- Independent  Music Production ve </w:t>
      </w:r>
      <w:r w:rsidDel="00000000" w:rsidR="00000000" w:rsidRPr="00000000">
        <w:rPr>
          <w:rtl w:val="0"/>
        </w:rPr>
        <w:t xml:space="preserve">Sound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Engineering</w: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103"/>
        </w:tabs>
        <w:spacing w:after="0" w:before="47" w:line="240" w:lineRule="auto"/>
        <w:ind w:left="2102" w:right="0" w:hanging="129.00000000000006"/>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Fen Bilimleri Educational Institutions (Music Teacher) 2019-2020</w:t>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103"/>
        </w:tabs>
        <w:spacing w:after="0" w:before="47" w:line="285" w:lineRule="auto"/>
        <w:ind w:left="2190" w:right="645" w:hanging="184.00000000000006"/>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Kuntay Ulu Art School (Sound Technologies and Music Production Instructor) 2013-2017</w:t>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103"/>
        </w:tabs>
        <w:spacing w:after="0" w:before="0" w:line="285" w:lineRule="auto"/>
        <w:ind w:left="2084" w:right="1725" w:hanging="11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Studio Circus (Music Production, Arragement and </w:t>
      </w:r>
      <w:r w:rsidDel="00000000" w:rsidR="00000000" w:rsidRPr="00000000">
        <w:rPr>
          <w:rtl w:val="0"/>
        </w:rPr>
        <w:t xml:space="preserve">Sound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Engineering) 2015-2017</w:t>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103"/>
        </w:tabs>
        <w:spacing w:after="0" w:before="0" w:line="285" w:lineRule="auto"/>
        <w:ind w:left="2084" w:right="1042" w:hanging="11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Ozan Çolakoğlu “Ozinga Müzik” (Music Production and </w:t>
      </w:r>
      <w:r w:rsidDel="00000000" w:rsidR="00000000" w:rsidRPr="00000000">
        <w:rPr>
          <w:rtl w:val="0"/>
        </w:rPr>
        <w:t xml:space="preserve">Sound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Engineering) 2014-2015</w:t>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103"/>
        </w:tabs>
        <w:spacing w:after="0" w:before="0" w:line="251" w:lineRule="auto"/>
        <w:ind w:left="2102" w:right="0" w:hanging="129.00000000000006"/>
        <w:jc w:val="left"/>
        <w:rPr/>
        <w:sectPr>
          <w:pgSz w:h="15840" w:w="12240"/>
          <w:pgMar w:bottom="280" w:top="1380" w:left="1340" w:right="1440" w:header="708" w:footer="708"/>
          <w:pgNumType w:start="1"/>
          <w:cols w:equalWidth="0"/>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Marşandiz Studios (</w:t>
      </w:r>
      <w:r w:rsidDel="00000000" w:rsidR="00000000" w:rsidRPr="00000000">
        <w:rPr>
          <w:rtl w:val="0"/>
        </w:rPr>
        <w:t xml:space="preserve">Sound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Engineering) 2013-2014</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64" w:line="240" w:lineRule="auto"/>
        <w:ind w:left="10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Ek-1</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85" w:lineRule="auto"/>
        <w:ind w:left="0" w:right="5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85" w:lineRule="auto"/>
        <w:ind w:left="100" w:right="5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Today's music endustry, softwares are used to help recording, playing and processing the sound. As technology developes, changes of recording technologies and music listening way caused the software changes,developments and differences between them. Ease of access to software and use in sound production have led to the production of many different software. Ease of access  and use software in sound production have led to the production of many different software. As a result of the differentiation of user preferences and productions, softwares are separated from each other at some points. This thesis has been prepared on expressing the differences between four frequently preferred software in terms of sound recording and music production, by analyzing some types of signals and noise, through the analysis of sound outputs obtained from software.</w:t>
      </w:r>
    </w:p>
    <w:sectPr>
      <w:type w:val="nextPage"/>
      <w:pgSz w:h="15840" w:w="12240"/>
      <w:pgMar w:bottom="280" w:top="1380" w:left="1340" w:right="1440" w:header="708" w:footer="708"/>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90" w:hanging="184"/>
      </w:pPr>
      <w:rPr>
        <w:rFonts w:ascii="Times New Roman" w:cs="Times New Roman" w:eastAsia="Times New Roman" w:hAnsi="Times New Roman"/>
        <w:sz w:val="22"/>
        <w:szCs w:val="22"/>
      </w:rPr>
    </w:lvl>
    <w:lvl w:ilvl="1">
      <w:start w:val="1"/>
      <w:numFmt w:val="bullet"/>
      <w:lvlText w:val="•"/>
      <w:lvlJc w:val="left"/>
      <w:pPr>
        <w:ind w:left="2910" w:hanging="184"/>
      </w:pPr>
      <w:rPr/>
    </w:lvl>
    <w:lvl w:ilvl="2">
      <w:start w:val="1"/>
      <w:numFmt w:val="bullet"/>
      <w:lvlText w:val="•"/>
      <w:lvlJc w:val="left"/>
      <w:pPr>
        <w:ind w:left="3638" w:hanging="183.99999999999955"/>
      </w:pPr>
      <w:rPr/>
    </w:lvl>
    <w:lvl w:ilvl="3">
      <w:start w:val="1"/>
      <w:numFmt w:val="bullet"/>
      <w:lvlText w:val="•"/>
      <w:lvlJc w:val="left"/>
      <w:pPr>
        <w:ind w:left="4366" w:hanging="184"/>
      </w:pPr>
      <w:rPr/>
    </w:lvl>
    <w:lvl w:ilvl="4">
      <w:start w:val="1"/>
      <w:numFmt w:val="bullet"/>
      <w:lvlText w:val="•"/>
      <w:lvlJc w:val="left"/>
      <w:pPr>
        <w:ind w:left="5094" w:hanging="184"/>
      </w:pPr>
      <w:rPr/>
    </w:lvl>
    <w:lvl w:ilvl="5">
      <w:start w:val="1"/>
      <w:numFmt w:val="bullet"/>
      <w:lvlText w:val="•"/>
      <w:lvlJc w:val="left"/>
      <w:pPr>
        <w:ind w:left="5822" w:hanging="183.9999999999991"/>
      </w:pPr>
      <w:rPr/>
    </w:lvl>
    <w:lvl w:ilvl="6">
      <w:start w:val="1"/>
      <w:numFmt w:val="bullet"/>
      <w:lvlText w:val="•"/>
      <w:lvlJc w:val="left"/>
      <w:pPr>
        <w:ind w:left="6550" w:hanging="184"/>
      </w:pPr>
      <w:rPr/>
    </w:lvl>
    <w:lvl w:ilvl="7">
      <w:start w:val="1"/>
      <w:numFmt w:val="bullet"/>
      <w:lvlText w:val="•"/>
      <w:lvlJc w:val="left"/>
      <w:pPr>
        <w:ind w:left="7278" w:hanging="184"/>
      </w:pPr>
      <w:rPr/>
    </w:lvl>
    <w:lvl w:ilvl="8">
      <w:start w:val="1"/>
      <w:numFmt w:val="bullet"/>
      <w:lvlText w:val="•"/>
      <w:lvlJc w:val="left"/>
      <w:pPr>
        <w:ind w:left="8006" w:hanging="1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tr-T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64" w:lineRule="auto"/>
      <w:ind w:left="3969" w:right="3869" w:hanging="18.999999999999773"/>
      <w:jc w:val="center"/>
    </w:pPr>
    <w:rPr>
      <w:b w:val="1"/>
    </w:rPr>
  </w:style>
  <w:style w:type="paragraph" w:styleId="Normal" w:default="1">
    <w:name w:val="Normal"/>
    <w:uiPriority w:val="1"/>
    <w:qFormat w:val="1"/>
    <w:rPr>
      <w:rFonts w:ascii="Times New Roman" w:cs="Times New Roman" w:eastAsia="Times New Roman" w:hAnsi="Times New Roman"/>
      <w:lang w:val="tr-TR"/>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GvdeMetni">
    <w:name w:val="Body Text"/>
    <w:basedOn w:val="Normal"/>
    <w:uiPriority w:val="1"/>
    <w:qFormat w:val="1"/>
  </w:style>
  <w:style w:type="paragraph" w:styleId="KonuBal">
    <w:name w:val="Title"/>
    <w:basedOn w:val="Normal"/>
    <w:uiPriority w:val="1"/>
    <w:qFormat w:val="1"/>
    <w:pPr>
      <w:spacing w:before="64"/>
      <w:ind w:left="3969" w:right="3869" w:hanging="19"/>
      <w:jc w:val="center"/>
    </w:pPr>
    <w:rPr>
      <w:b w:val="1"/>
      <w:bCs w:val="1"/>
    </w:rPr>
  </w:style>
  <w:style w:type="paragraph" w:styleId="ListeParagraf">
    <w:name w:val="List Paragraph"/>
    <w:basedOn w:val="Normal"/>
    <w:uiPriority w:val="1"/>
    <w:qFormat w:val="1"/>
    <w:pPr>
      <w:ind w:left="2084" w:hanging="110"/>
    </w:pPr>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erdarsecm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0OpHWWynD1BHcF8d9xiLwS23GQ==">AMUW2mXN0SS6MZksq2+G0IFLyvkBtNdfwJZk2G8lpT3b2RpqG6NmO6YNZU+9dOVROYbJtZnXaeLZ6FTpLxn61tB4FKvwG6YW5DGMYISjJEI2C1rKmpAG6GXlOqHvVqbpb9hd5SMxO+SO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2020-10-15T13:12:00Z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2020-10-15T00:00:00Z</vt:filetime>
  </property>
</Properties>
</file>