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4" w:rsidRDefault="00717614" w:rsidP="00F562BF">
      <w:pPr>
        <w:pStyle w:val="Heading1"/>
        <w:spacing w:before="0"/>
        <w:jc w:val="center"/>
        <w:rPr>
          <w:color w:val="auto"/>
          <w:lang w:val="tr-TR"/>
        </w:rPr>
      </w:pPr>
    </w:p>
    <w:p w:rsidR="00717614" w:rsidRPr="00827C10" w:rsidRDefault="00717614" w:rsidP="00F562BF">
      <w:pPr>
        <w:pStyle w:val="Heading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717614" w:rsidRDefault="00717614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717614" w:rsidRDefault="00717614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717614" w:rsidRPr="002E04FF" w:rsidRDefault="00717614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Name and Surname:</w:t>
      </w:r>
      <w:r w:rsidRPr="002E04FF">
        <w:rPr>
          <w:sz w:val="24"/>
          <w:szCs w:val="24"/>
        </w:rPr>
        <w:t xml:space="preserve">  Şuayip KARAKAŞ</w:t>
      </w:r>
    </w:p>
    <w:p w:rsidR="00717614" w:rsidRPr="002E04FF" w:rsidRDefault="00717614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Date of Birth:</w:t>
      </w:r>
      <w:r w:rsidRPr="002E04FF">
        <w:rPr>
          <w:sz w:val="24"/>
          <w:szCs w:val="24"/>
        </w:rPr>
        <w:t xml:space="preserve">  18.08.1956</w:t>
      </w:r>
    </w:p>
    <w:p w:rsidR="00717614" w:rsidRPr="002E04FF" w:rsidRDefault="00717614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 xml:space="preserve">Academic Title: </w:t>
      </w:r>
      <w:r w:rsidRPr="002E04FF">
        <w:rPr>
          <w:sz w:val="24"/>
          <w:szCs w:val="24"/>
        </w:rPr>
        <w:t xml:space="preserve"> Prof. Dr.</w:t>
      </w:r>
    </w:p>
    <w:p w:rsidR="00717614" w:rsidRDefault="00717614" w:rsidP="00F562BF">
      <w:pPr>
        <w:pStyle w:val="ListParagraph"/>
        <w:numPr>
          <w:ilvl w:val="0"/>
          <w:numId w:val="2"/>
        </w:numPr>
        <w:spacing w:after="0"/>
        <w:ind w:left="0"/>
        <w:rPr>
          <w:lang w:val="tr-TR"/>
        </w:rPr>
      </w:pPr>
      <w:r w:rsidRPr="002E04FF">
        <w:rPr>
          <w:b/>
          <w:sz w:val="24"/>
          <w:szCs w:val="24"/>
          <w:lang w:val="tr-TR"/>
        </w:rPr>
        <w:t>Education</w:t>
      </w:r>
      <w:r w:rsidRPr="00827C10">
        <w:rPr>
          <w:lang w:val="tr-TR"/>
        </w:rPr>
        <w:t>:</w:t>
      </w:r>
    </w:p>
    <w:p w:rsidR="00717614" w:rsidRDefault="00717614" w:rsidP="00827C10">
      <w:pPr>
        <w:pStyle w:val="ListParagraph"/>
        <w:ind w:left="0"/>
        <w:rPr>
          <w:b/>
          <w:lang w:val="tr-T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668"/>
        <w:gridCol w:w="2827"/>
        <w:gridCol w:w="3139"/>
        <w:gridCol w:w="988"/>
      </w:tblGrid>
      <w:tr w:rsidR="00717614" w:rsidRPr="00A71AC7" w:rsidTr="00A71AC7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Degree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Field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Year</w:t>
            </w:r>
          </w:p>
        </w:tc>
      </w:tr>
      <w:tr w:rsidR="00717614" w:rsidRPr="00A71AC7" w:rsidTr="00A71AC7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Bachelor’s(first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Atatürk Üniversitesi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1979</w:t>
            </w:r>
          </w:p>
        </w:tc>
      </w:tr>
      <w:tr w:rsidR="00717614" w:rsidRPr="00A71AC7" w:rsidTr="00A71AC7">
        <w:trPr>
          <w:trHeight w:val="567"/>
        </w:trPr>
        <w:tc>
          <w:tcPr>
            <w:tcW w:w="2668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Master’s(second cylcle)</w:t>
            </w:r>
          </w:p>
        </w:tc>
        <w:tc>
          <w:tcPr>
            <w:tcW w:w="2827" w:type="dxa"/>
            <w:shd w:val="clear" w:color="auto" w:fill="FDE4D0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Yeni Türk Edebiyatı</w:t>
            </w:r>
          </w:p>
        </w:tc>
        <w:tc>
          <w:tcPr>
            <w:tcW w:w="3139" w:type="dxa"/>
            <w:shd w:val="clear" w:color="auto" w:fill="FDE4D0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Atatürk Üniversitesi</w:t>
            </w:r>
          </w:p>
        </w:tc>
        <w:tc>
          <w:tcPr>
            <w:tcW w:w="988" w:type="dxa"/>
            <w:shd w:val="clear" w:color="auto" w:fill="FDE4D0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1981</w:t>
            </w:r>
          </w:p>
        </w:tc>
      </w:tr>
      <w:tr w:rsidR="00717614" w:rsidRPr="00A71AC7" w:rsidTr="00A71AC7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717614" w:rsidRPr="002E04FF" w:rsidRDefault="00717614" w:rsidP="00A71AC7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tr-TR"/>
              </w:rPr>
            </w:pPr>
            <w:r w:rsidRPr="002E04FF">
              <w:rPr>
                <w:b/>
                <w:bCs/>
                <w:sz w:val="24"/>
                <w:szCs w:val="24"/>
                <w:lang w:val="tr-TR"/>
              </w:rPr>
              <w:t>Ph.D.(thrd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Yeni Türk Edebiyatı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Atatürk Üniversitesi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717614" w:rsidRPr="002E04FF" w:rsidRDefault="00717614" w:rsidP="009A11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4FF">
              <w:rPr>
                <w:sz w:val="24"/>
                <w:szCs w:val="24"/>
              </w:rPr>
              <w:t>1987</w:t>
            </w:r>
          </w:p>
        </w:tc>
      </w:tr>
    </w:tbl>
    <w:p w:rsidR="00717614" w:rsidRDefault="00717614" w:rsidP="001369D0">
      <w:pPr>
        <w:rPr>
          <w:b/>
          <w:lang w:val="tr-TR"/>
        </w:rPr>
      </w:pPr>
    </w:p>
    <w:p w:rsidR="00717614" w:rsidRPr="002E04FF" w:rsidRDefault="00717614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Academic Titles and years received:</w:t>
      </w:r>
    </w:p>
    <w:p w:rsidR="00717614" w:rsidRPr="002E04FF" w:rsidRDefault="00717614" w:rsidP="00F562BF">
      <w:pPr>
        <w:pStyle w:val="ListParagraph"/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Assistant Professor:</w:t>
      </w:r>
      <w:r w:rsidRPr="002E04FF">
        <w:rPr>
          <w:sz w:val="24"/>
          <w:szCs w:val="24"/>
        </w:rPr>
        <w:t xml:space="preserve">  1987</w:t>
      </w:r>
    </w:p>
    <w:p w:rsidR="00717614" w:rsidRPr="002E04FF" w:rsidRDefault="00717614" w:rsidP="00F562BF">
      <w:pPr>
        <w:pStyle w:val="ListParagraph"/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Associate Professor:</w:t>
      </w:r>
      <w:r w:rsidRPr="002E04FF">
        <w:rPr>
          <w:sz w:val="24"/>
          <w:szCs w:val="24"/>
        </w:rPr>
        <w:t xml:space="preserve">  1997</w:t>
      </w:r>
    </w:p>
    <w:p w:rsidR="00717614" w:rsidRPr="002E04FF" w:rsidRDefault="00717614" w:rsidP="00F562BF">
      <w:pPr>
        <w:pStyle w:val="ListParagraph"/>
        <w:spacing w:after="0"/>
        <w:ind w:left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Full Professor:</w:t>
      </w:r>
      <w:r w:rsidRPr="002E04FF">
        <w:rPr>
          <w:b/>
          <w:sz w:val="24"/>
          <w:szCs w:val="24"/>
        </w:rPr>
        <w:t xml:space="preserve">  </w:t>
      </w:r>
      <w:r w:rsidRPr="002E04FF">
        <w:rPr>
          <w:sz w:val="24"/>
          <w:szCs w:val="24"/>
        </w:rPr>
        <w:t>2003</w:t>
      </w:r>
    </w:p>
    <w:p w:rsidR="00717614" w:rsidRPr="002E04FF" w:rsidRDefault="00717614" w:rsidP="00F562BF">
      <w:pPr>
        <w:pStyle w:val="ListParagraph"/>
        <w:spacing w:after="0"/>
        <w:ind w:left="0"/>
        <w:rPr>
          <w:b/>
          <w:sz w:val="24"/>
          <w:szCs w:val="24"/>
          <w:lang w:val="tr-TR"/>
        </w:rPr>
      </w:pP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</w:t>
      </w:r>
      <w:r w:rsidRPr="002E04FF">
        <w:rPr>
          <w:b/>
          <w:sz w:val="24"/>
          <w:szCs w:val="24"/>
          <w:lang w:val="tr-TR"/>
        </w:rPr>
        <w:t>Master  and Ph.D. Theses supervised:</w:t>
      </w: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 xml:space="preserve">      6.1. Master theses</w:t>
      </w: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>- ALPEREN, Nusret;</w:t>
      </w:r>
      <w:r w:rsidRPr="002E04FF">
        <w:rPr>
          <w:b/>
          <w:sz w:val="24"/>
          <w:szCs w:val="24"/>
        </w:rPr>
        <w:t xml:space="preserve"> </w:t>
      </w:r>
      <w:r w:rsidRPr="002E04FF">
        <w:rPr>
          <w:i/>
          <w:sz w:val="24"/>
          <w:szCs w:val="24"/>
        </w:rPr>
        <w:t>Okuma-Yazma Öğretimi Metotları ve Çözümleme Metodunun Türkçe Öğretimine Uygulanması</w:t>
      </w:r>
      <w:r w:rsidRPr="002E04FF">
        <w:rPr>
          <w:b/>
          <w:sz w:val="24"/>
          <w:szCs w:val="24"/>
        </w:rPr>
        <w:t xml:space="preserve">, </w:t>
      </w:r>
      <w:r w:rsidRPr="002E04FF">
        <w:rPr>
          <w:sz w:val="24"/>
          <w:szCs w:val="24"/>
        </w:rPr>
        <w:t>Gazi Üniversitesi, 1994.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YILMAZ, Hayati; </w:t>
      </w:r>
      <w:r w:rsidRPr="002E04FF">
        <w:rPr>
          <w:i/>
          <w:sz w:val="24"/>
          <w:szCs w:val="24"/>
        </w:rPr>
        <w:t>İlkokul Beşinci Sınıf Türkçe Ders Kitaplarının Kelime ve Cümle Kadrosu</w:t>
      </w:r>
      <w:r w:rsidRPr="002E04FF">
        <w:rPr>
          <w:sz w:val="24"/>
          <w:szCs w:val="24"/>
        </w:rPr>
        <w:t>, Gazi Üniversitesi, 1996.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ÜNALAN, Şükrü; </w:t>
      </w:r>
      <w:r w:rsidRPr="002E04FF">
        <w:rPr>
          <w:i/>
          <w:sz w:val="24"/>
          <w:szCs w:val="24"/>
        </w:rPr>
        <w:t>Şahsiyet ve Dil İlişkisi</w:t>
      </w:r>
      <w:r w:rsidRPr="002E04FF">
        <w:rPr>
          <w:sz w:val="24"/>
          <w:szCs w:val="24"/>
        </w:rPr>
        <w:t>, Gazi Üniversitesi, 1996.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ULUSOY, Ayşe; </w:t>
      </w:r>
      <w:r w:rsidRPr="002E04FF">
        <w:rPr>
          <w:i/>
          <w:sz w:val="24"/>
          <w:szCs w:val="24"/>
        </w:rPr>
        <w:t>Ömer Seyfettin’in Dil ve Edebiyat Üzerine Tenkidî Görüşleri</w:t>
      </w:r>
      <w:r w:rsidRPr="002E04FF">
        <w:rPr>
          <w:sz w:val="24"/>
          <w:szCs w:val="24"/>
        </w:rPr>
        <w:t>, Kocatepe (Afyon) Üniversitesi, 1996.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SALTIK, Gülden; </w:t>
      </w:r>
      <w:r w:rsidRPr="002E04FF">
        <w:rPr>
          <w:i/>
          <w:sz w:val="24"/>
          <w:szCs w:val="24"/>
        </w:rPr>
        <w:t>Özbek Yazar Şükrullah Yusufoğlu ve Tirik Ruhlar Romanı</w:t>
      </w:r>
      <w:r w:rsidRPr="002E04FF">
        <w:rPr>
          <w:sz w:val="24"/>
          <w:szCs w:val="24"/>
        </w:rPr>
        <w:t>, Gazi Üniversitesi, 2004.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ORAL, Ercan; </w:t>
      </w:r>
      <w:r w:rsidRPr="002E04FF">
        <w:rPr>
          <w:i/>
          <w:sz w:val="24"/>
          <w:szCs w:val="24"/>
        </w:rPr>
        <w:t>Özbek Yazar Memedali Mahmudov ve Ölmes Kayalar (Bu Tağlar Uluğ Tağlar) Romanı</w:t>
      </w:r>
      <w:r w:rsidRPr="002E04FF">
        <w:rPr>
          <w:sz w:val="24"/>
          <w:szCs w:val="24"/>
        </w:rPr>
        <w:t>, Gazi Üniversitesi, 2005.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ÖZGEN, Nurcan; </w:t>
      </w:r>
      <w:smartTag w:uri="urn:schemas-microsoft-com:office:smarttags" w:element="place">
        <w:smartTag w:uri="urn:schemas-microsoft-com:office:smarttags" w:element="country-region">
          <w:r w:rsidRPr="002E04FF">
            <w:rPr>
              <w:i/>
              <w:sz w:val="24"/>
              <w:szCs w:val="24"/>
            </w:rPr>
            <w:t>Kırgız</w:t>
          </w:r>
        </w:smartTag>
      </w:smartTag>
      <w:r w:rsidRPr="002E04FF">
        <w:rPr>
          <w:i/>
          <w:sz w:val="24"/>
          <w:szCs w:val="24"/>
        </w:rPr>
        <w:t xml:space="preserve"> Edebiyatı Tarihi (1900-1950)</w:t>
      </w:r>
      <w:r w:rsidRPr="002E04FF">
        <w:rPr>
          <w:sz w:val="24"/>
          <w:szCs w:val="24"/>
        </w:rPr>
        <w:t>, Gazi Üniversitesi, 2008.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BURHANİDDİNOVA, Saida; </w:t>
      </w:r>
      <w:smartTag w:uri="urn:schemas-microsoft-com:office:smarttags" w:element="place">
        <w:smartTag w:uri="urn:schemas-microsoft-com:office:smarttags" w:element="City">
          <w:r w:rsidRPr="002E04FF">
            <w:rPr>
              <w:i/>
              <w:sz w:val="24"/>
              <w:szCs w:val="24"/>
            </w:rPr>
            <w:t>Fergana</w:t>
          </w:r>
        </w:smartTag>
      </w:smartTag>
      <w:r w:rsidRPr="002E04FF">
        <w:rPr>
          <w:i/>
          <w:sz w:val="24"/>
          <w:szCs w:val="24"/>
        </w:rPr>
        <w:t xml:space="preserve"> Ata Türklerinin Adetleri</w:t>
      </w:r>
      <w:r w:rsidRPr="002E04FF">
        <w:rPr>
          <w:sz w:val="24"/>
          <w:szCs w:val="24"/>
        </w:rPr>
        <w:t>, Gazi Üniversitesi, 2009.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KÖR, Özlem; </w:t>
      </w:r>
      <w:r w:rsidRPr="002E04FF">
        <w:rPr>
          <w:i/>
          <w:sz w:val="24"/>
          <w:szCs w:val="24"/>
        </w:rPr>
        <w:t>Özbek Şair Abdullah Âripov’un Sûret ve Sîret Adlı Eserinin Dil, Üslûp ve Muhteva Yönünden İncelenmesi</w:t>
      </w:r>
      <w:r w:rsidRPr="002E04FF">
        <w:rPr>
          <w:sz w:val="24"/>
          <w:szCs w:val="24"/>
        </w:rPr>
        <w:t>, Gazi Üniversitesi. (Devam ediyor.)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KARADENİZ, Yasin; </w:t>
      </w:r>
      <w:r w:rsidRPr="002E04FF">
        <w:rPr>
          <w:i/>
          <w:sz w:val="24"/>
          <w:szCs w:val="24"/>
        </w:rPr>
        <w:t>Türkistanlı Ceditçi Abdullah Kâdirî (Mehrabdan Çayan Romanının İncelenmesi)</w:t>
      </w:r>
      <w:r w:rsidRPr="002E04FF">
        <w:rPr>
          <w:sz w:val="24"/>
          <w:szCs w:val="24"/>
        </w:rPr>
        <w:t>, Gazi Üniversitesi. (Devam ediyor.)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GÖKSUN, İlyas; </w:t>
      </w:r>
      <w:r w:rsidRPr="002E04FF">
        <w:rPr>
          <w:i/>
          <w:sz w:val="24"/>
          <w:szCs w:val="24"/>
        </w:rPr>
        <w:t>Türkistanlı Ceditçi Hamza Hekimzâde Niyazî’nin Tiyatro Eserleri</w:t>
      </w:r>
      <w:r w:rsidRPr="002E04FF">
        <w:rPr>
          <w:sz w:val="24"/>
          <w:szCs w:val="24"/>
        </w:rPr>
        <w:t>, Gazi Üniversitesi. (Devam ediyor.)</w:t>
      </w:r>
    </w:p>
    <w:p w:rsidR="00717614" w:rsidRDefault="00717614" w:rsidP="00962011">
      <w:pPr>
        <w:spacing w:after="0"/>
        <w:ind w:left="-340"/>
        <w:rPr>
          <w:b/>
          <w:lang w:val="tr-TR"/>
        </w:rPr>
      </w:pP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 xml:space="preserve">      6.2   Ph.D. theses</w:t>
      </w: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2E04FF" w:rsidRDefault="00717614" w:rsidP="00B1393F">
      <w:pPr>
        <w:spacing w:line="360" w:lineRule="auto"/>
        <w:ind w:left="720"/>
        <w:jc w:val="both"/>
        <w:rPr>
          <w:sz w:val="24"/>
          <w:szCs w:val="24"/>
        </w:rPr>
      </w:pPr>
      <w:r w:rsidRPr="002E04FF">
        <w:rPr>
          <w:sz w:val="24"/>
          <w:szCs w:val="24"/>
        </w:rPr>
        <w:t xml:space="preserve">- YELOK, Veli Savaş; </w:t>
      </w:r>
      <w:r w:rsidRPr="002E04FF">
        <w:rPr>
          <w:i/>
          <w:sz w:val="24"/>
          <w:szCs w:val="24"/>
        </w:rPr>
        <w:t>Erkin Vâhidov’un Şiirleri Üzerine Dil ve Üslûp Çalışması</w:t>
      </w:r>
      <w:r w:rsidRPr="002E04FF">
        <w:rPr>
          <w:sz w:val="24"/>
          <w:szCs w:val="24"/>
        </w:rPr>
        <w:t>, Gazi Üniversitesi, 2007.</w:t>
      </w:r>
    </w:p>
    <w:p w:rsidR="00717614" w:rsidRPr="002E04FF" w:rsidRDefault="00717614" w:rsidP="00B1393F">
      <w:pPr>
        <w:spacing w:line="360" w:lineRule="auto"/>
        <w:ind w:left="720"/>
        <w:jc w:val="both"/>
        <w:rPr>
          <w:b/>
          <w:sz w:val="24"/>
          <w:szCs w:val="24"/>
          <w:lang w:val="tr-TR"/>
        </w:rPr>
      </w:pPr>
      <w:r w:rsidRPr="002E04FF">
        <w:rPr>
          <w:sz w:val="24"/>
          <w:szCs w:val="24"/>
        </w:rPr>
        <w:t xml:space="preserve">- KHALMATOV, Elmurad; </w:t>
      </w:r>
      <w:r w:rsidRPr="002E04FF">
        <w:rPr>
          <w:i/>
          <w:sz w:val="24"/>
          <w:szCs w:val="24"/>
        </w:rPr>
        <w:t>Türkistanlı Ceditçi Abdullah Avlânî’nin Şiirleri</w:t>
      </w:r>
      <w:r w:rsidRPr="002E04FF">
        <w:rPr>
          <w:sz w:val="24"/>
          <w:szCs w:val="24"/>
        </w:rPr>
        <w:t>, Gazi Üniversitesi. (Devam ediyor.)</w:t>
      </w:r>
    </w:p>
    <w:p w:rsidR="00717614" w:rsidRPr="002E04FF" w:rsidRDefault="00717614" w:rsidP="00962011">
      <w:pPr>
        <w:spacing w:after="0"/>
        <w:ind w:left="-34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7.   Scientific Publications</w:t>
      </w:r>
    </w:p>
    <w:p w:rsidR="00717614" w:rsidRPr="002E04FF" w:rsidRDefault="00717614" w:rsidP="00962011">
      <w:pPr>
        <w:spacing w:after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 xml:space="preserve">7.1. Scientific journal articles published in refereed international journals(SCI,SSCI,Arts&amp;HumanitiesCI) </w:t>
      </w:r>
    </w:p>
    <w:p w:rsidR="00717614" w:rsidRPr="002E04F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2E04FF" w:rsidRDefault="00717614" w:rsidP="00962011">
      <w:pPr>
        <w:spacing w:after="0"/>
        <w:rPr>
          <w:b/>
          <w:sz w:val="24"/>
          <w:szCs w:val="24"/>
          <w:lang w:val="tr-TR"/>
        </w:rPr>
      </w:pPr>
      <w:r w:rsidRPr="002E04FF">
        <w:rPr>
          <w:b/>
          <w:sz w:val="24"/>
          <w:szCs w:val="24"/>
          <w:lang w:val="tr-TR"/>
        </w:rPr>
        <w:t>7.2 . Scientific articles published in other refereed international journals</w:t>
      </w:r>
    </w:p>
    <w:p w:rsidR="00717614" w:rsidRPr="002E04F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2E04FF" w:rsidRDefault="00717614" w:rsidP="001B346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04FF">
        <w:rPr>
          <w:sz w:val="24"/>
          <w:szCs w:val="24"/>
        </w:rPr>
        <w:t>“Türik Elemindegi Til jene Köŋil Birliği”, (Kazak Türkçesinde),</w:t>
      </w:r>
      <w:r w:rsidRPr="002E04FF">
        <w:rPr>
          <w:b/>
          <w:sz w:val="24"/>
          <w:szCs w:val="24"/>
        </w:rPr>
        <w:t xml:space="preserve"> </w:t>
      </w:r>
      <w:r w:rsidRPr="002E04FF">
        <w:rPr>
          <w:i/>
          <w:sz w:val="24"/>
          <w:szCs w:val="24"/>
        </w:rPr>
        <w:t>Jas Türkistan</w:t>
      </w:r>
      <w:r w:rsidRPr="002E04FF">
        <w:rPr>
          <w:sz w:val="24"/>
          <w:szCs w:val="24"/>
        </w:rPr>
        <w:t xml:space="preserve"> </w:t>
      </w:r>
      <w:r w:rsidRPr="002E04FF">
        <w:rPr>
          <w:i/>
          <w:sz w:val="24"/>
          <w:szCs w:val="24"/>
        </w:rPr>
        <w:t>(Kazakistan),</w:t>
      </w:r>
      <w:r w:rsidRPr="002E04FF">
        <w:rPr>
          <w:sz w:val="24"/>
          <w:szCs w:val="24"/>
        </w:rPr>
        <w:t xml:space="preserve"> sayı: 2, 1998, s. 8-9. </w:t>
      </w:r>
    </w:p>
    <w:p w:rsidR="00717614" w:rsidRPr="002E04FF" w:rsidRDefault="00717614" w:rsidP="001B346E">
      <w:pPr>
        <w:ind w:left="1080"/>
        <w:jc w:val="both"/>
        <w:rPr>
          <w:sz w:val="24"/>
          <w:szCs w:val="24"/>
        </w:rPr>
      </w:pPr>
    </w:p>
    <w:p w:rsidR="00717614" w:rsidRPr="002E04FF" w:rsidRDefault="00717614" w:rsidP="001B346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04FF">
        <w:rPr>
          <w:sz w:val="24"/>
          <w:szCs w:val="24"/>
        </w:rPr>
        <w:t>“Faaruk Naafiz Çamlıbel” (Kırgız Türkçesinde),</w:t>
      </w:r>
      <w:r w:rsidRPr="002E04FF">
        <w:rPr>
          <w:b/>
          <w:sz w:val="24"/>
          <w:szCs w:val="24"/>
        </w:rPr>
        <w:t xml:space="preserve"> </w:t>
      </w:r>
      <w:r w:rsidRPr="002E04FF">
        <w:rPr>
          <w:sz w:val="24"/>
          <w:szCs w:val="24"/>
        </w:rPr>
        <w:t xml:space="preserve"> </w:t>
      </w:r>
      <w:r w:rsidRPr="002E04FF">
        <w:rPr>
          <w:i/>
          <w:sz w:val="24"/>
          <w:szCs w:val="24"/>
        </w:rPr>
        <w:t>Kırgızistan- Türkiye Manas Üniversitesi Sosyal Bilimler Dergisi / Koomduk İlimler Curnalı</w:t>
      </w:r>
      <w:r w:rsidRPr="002E04FF">
        <w:rPr>
          <w:sz w:val="24"/>
          <w:szCs w:val="24"/>
        </w:rPr>
        <w:t xml:space="preserve">, Bişkek 2001, sayı: 1, s. 21- 32. </w:t>
      </w:r>
    </w:p>
    <w:p w:rsidR="00717614" w:rsidRPr="00922C42" w:rsidRDefault="00717614" w:rsidP="001B346E">
      <w:pPr>
        <w:jc w:val="both"/>
      </w:pPr>
    </w:p>
    <w:p w:rsidR="00717614" w:rsidRPr="0008340F" w:rsidRDefault="00717614" w:rsidP="001B346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“Türkistan’da İlk Tiyatro Faaliyetleri ve Pederküş Piyesi”,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Kırgızistan- Türkiye Manas Üniversitesi Sosyal Bilimler Dergisi / Koomduk İlimler Curnalı</w:t>
      </w:r>
      <w:r w:rsidRPr="0008340F">
        <w:rPr>
          <w:sz w:val="24"/>
          <w:szCs w:val="24"/>
        </w:rPr>
        <w:t xml:space="preserve">, Bişkek 2001, sayı: 2, s. 162- 185. </w:t>
      </w:r>
    </w:p>
    <w:p w:rsidR="00717614" w:rsidRPr="0008340F" w:rsidRDefault="00717614" w:rsidP="001B346E">
      <w:pPr>
        <w:spacing w:line="360" w:lineRule="auto"/>
        <w:ind w:left="1143"/>
        <w:jc w:val="both"/>
        <w:rPr>
          <w:b/>
          <w:sz w:val="24"/>
          <w:szCs w:val="24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2E04FF">
      <w:pPr>
        <w:numPr>
          <w:ilvl w:val="1"/>
          <w:numId w:val="10"/>
        </w:num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Scientific presentations presented at and published in the proceedings of international scientific conferences</w:t>
      </w:r>
    </w:p>
    <w:p w:rsidR="00717614" w:rsidRPr="0008340F" w:rsidRDefault="00717614" w:rsidP="002E04FF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“Le Commencement du Nationalisme en Bulgarie au XIX. Siecle” (Fransızca),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IV. Symposium International d’Etudes Ottomanes, Zaghouan- Tunis</w:t>
      </w:r>
      <w:r w:rsidRPr="0008340F">
        <w:rPr>
          <w:sz w:val="24"/>
          <w:szCs w:val="24"/>
        </w:rPr>
        <w:t xml:space="preserve">, Le 20- 26 Janvier- 1990, Tunus. </w:t>
      </w:r>
    </w:p>
    <w:p w:rsidR="00717614" w:rsidRPr="0008340F" w:rsidRDefault="00717614" w:rsidP="00A65A4D">
      <w:pPr>
        <w:ind w:left="108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“Özbek Romancı Abdullah Kâdirî ve Ötken Künler Romanı”,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IV. Türk Dünyası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Yazarlar Kurultayı</w:t>
      </w:r>
      <w:r w:rsidRPr="0008340F">
        <w:rPr>
          <w:sz w:val="24"/>
          <w:szCs w:val="24"/>
        </w:rPr>
        <w:t xml:space="preserve">, 05-06 Kasım 1998,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Antalya</w:t>
          </w:r>
        </w:smartTag>
      </w:smartTag>
      <w:r w:rsidRPr="0008340F">
        <w:rPr>
          <w:sz w:val="24"/>
          <w:szCs w:val="24"/>
        </w:rPr>
        <w:t xml:space="preserve">. </w:t>
      </w: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08340F">
        <w:rPr>
          <w:sz w:val="24"/>
          <w:szCs w:val="24"/>
        </w:rPr>
        <w:t xml:space="preserve">“Özbek Dilci Gâzi Âlim Yunusoğlu”, </w:t>
      </w:r>
      <w:r w:rsidRPr="0008340F">
        <w:rPr>
          <w:i/>
          <w:sz w:val="24"/>
          <w:szCs w:val="24"/>
        </w:rPr>
        <w:t xml:space="preserve">Ege Üniversitesi Türk Dünyası Araştırmaları Enstitüsü 1. Uluslararası Türk Dünyası Kültür Kurultayı, </w:t>
      </w:r>
      <w:r w:rsidRPr="0008340F">
        <w:rPr>
          <w:sz w:val="24"/>
          <w:szCs w:val="24"/>
        </w:rPr>
        <w:t>09-15 Nisan 2006, İzmir.</w:t>
      </w:r>
    </w:p>
    <w:p w:rsidR="00717614" w:rsidRPr="0008340F" w:rsidRDefault="00717614" w:rsidP="00A65A4D">
      <w:pPr>
        <w:jc w:val="both"/>
        <w:rPr>
          <w:i/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“Bozkırın Feryadı”, </w:t>
      </w:r>
      <w:r w:rsidRPr="0008340F">
        <w:rPr>
          <w:i/>
          <w:sz w:val="24"/>
          <w:szCs w:val="24"/>
        </w:rPr>
        <w:t>2. Uluslararası Cengiz Aytmatov Günleri</w:t>
      </w:r>
      <w:r w:rsidRPr="0008340F">
        <w:rPr>
          <w:sz w:val="24"/>
          <w:szCs w:val="24"/>
        </w:rPr>
        <w:t xml:space="preserve">, Ankara Üniversitesi Dil ve Tarih-Coğrafya Fakültesi, 12-14 Ekim 2009, Ankara.  </w:t>
      </w:r>
    </w:p>
    <w:p w:rsidR="00717614" w:rsidRPr="0008340F" w:rsidRDefault="00717614" w:rsidP="00A65A4D">
      <w:pPr>
        <w:pStyle w:val="ListeParagraf"/>
      </w:pP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“Sosyalist Realizm ve Sovyet Edebiyatı”, </w:t>
      </w:r>
      <w:r w:rsidRPr="0008340F">
        <w:rPr>
          <w:i/>
          <w:sz w:val="24"/>
          <w:szCs w:val="24"/>
        </w:rPr>
        <w:t>Uluslararası Türk Dilinin ve Edebiyatının Yayılma Alanları Bilgi Şöleni,</w:t>
      </w:r>
      <w:r w:rsidRPr="0008340F">
        <w:rPr>
          <w:sz w:val="24"/>
          <w:szCs w:val="24"/>
        </w:rPr>
        <w:t xml:space="preserve"> Erciyes Üniversitesi Edebiyat Fakültesi, 07-09 Ekim 2010, Kayseri.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“Türkiye’de Özbek Edebiyatının Tanıtılması ve Okutulması”, </w:t>
      </w:r>
      <w:r w:rsidRPr="0008340F">
        <w:rPr>
          <w:i/>
          <w:sz w:val="24"/>
          <w:szCs w:val="24"/>
        </w:rPr>
        <w:t>Uluslar arası Edebiyat Eğitimi Sempozyumu</w:t>
      </w:r>
      <w:r w:rsidRPr="0008340F">
        <w:rPr>
          <w:sz w:val="24"/>
          <w:szCs w:val="24"/>
        </w:rPr>
        <w:t>, Gazi Üniversitesi-Bakû Slavyan Üniversitesi, 21-24 Ekim 2010, Bakû-Azerbaycan.</w:t>
      </w:r>
    </w:p>
    <w:p w:rsidR="00717614" w:rsidRPr="0008340F" w:rsidRDefault="00717614" w:rsidP="00A65A4D">
      <w:pPr>
        <w:spacing w:line="360" w:lineRule="auto"/>
        <w:ind w:left="1143"/>
        <w:jc w:val="both"/>
        <w:rPr>
          <w:b/>
          <w:sz w:val="24"/>
          <w:szCs w:val="24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7.4. Scientific book(s) and chapter(s) in book(s) published by international publishers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A65A4D">
      <w:pPr>
        <w:spacing w:line="360" w:lineRule="auto"/>
        <w:ind w:left="840" w:hanging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Süleyman Nazîf – Hayatı ve Eserleri</w:t>
      </w:r>
      <w:r w:rsidRPr="0008340F">
        <w:rPr>
          <w:sz w:val="24"/>
          <w:szCs w:val="24"/>
        </w:rPr>
        <w:t xml:space="preserve">, Kültür ve Turizm Bakanlığı Yayınları,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 1988, ISBN-975-17-0316-6.</w:t>
      </w:r>
    </w:p>
    <w:p w:rsidR="00717614" w:rsidRPr="0008340F" w:rsidRDefault="00717614" w:rsidP="00A65A4D">
      <w:pPr>
        <w:spacing w:line="360" w:lineRule="auto"/>
        <w:ind w:left="600" w:firstLine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Türkistan Şuuru</w:t>
      </w:r>
      <w:r w:rsidRPr="0008340F">
        <w:rPr>
          <w:sz w:val="24"/>
          <w:szCs w:val="24"/>
        </w:rPr>
        <w:t>, Ötüken Yayınevi, İstanbul 1997, ISBN-975-437-212-8.</w:t>
      </w:r>
    </w:p>
    <w:p w:rsidR="00717614" w:rsidRPr="0008340F" w:rsidRDefault="00717614" w:rsidP="00A65A4D">
      <w:pPr>
        <w:spacing w:line="360" w:lineRule="auto"/>
        <w:ind w:left="600" w:firstLine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Ağaçlar Şair Olsa</w:t>
      </w:r>
      <w:r w:rsidRPr="0008340F">
        <w:rPr>
          <w:sz w:val="24"/>
          <w:szCs w:val="24"/>
        </w:rPr>
        <w:t>, Ötüken Yayınevi, İstanbul 1997, ISBN-975-437-213-6.</w:t>
      </w:r>
    </w:p>
    <w:p w:rsidR="00717614" w:rsidRPr="0008340F" w:rsidRDefault="00717614" w:rsidP="00A65A4D">
      <w:pPr>
        <w:spacing w:line="360" w:lineRule="auto"/>
        <w:ind w:left="600" w:firstLine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Muhammed Sâlih’in Şiirleri</w:t>
      </w:r>
      <w:r w:rsidRPr="0008340F">
        <w:rPr>
          <w:sz w:val="24"/>
          <w:szCs w:val="24"/>
        </w:rPr>
        <w:t xml:space="preserve">, Ecdad Yayınevi,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 1997, ISBN-975-7683-38-8.</w:t>
      </w:r>
    </w:p>
    <w:p w:rsidR="00717614" w:rsidRPr="0008340F" w:rsidRDefault="00717614" w:rsidP="00A65A4D">
      <w:pPr>
        <w:spacing w:line="360" w:lineRule="auto"/>
        <w:ind w:left="840" w:hanging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Cumhuriyet Dönemi Türk Edebiyatı</w:t>
      </w:r>
      <w:r w:rsidRPr="0008340F">
        <w:rPr>
          <w:sz w:val="24"/>
          <w:szCs w:val="24"/>
        </w:rPr>
        <w:t xml:space="preserve">, (Fatih Kirişçioğlu ile beraber) Gündüz Eğitim ve Yayıncılık,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 1999, ISBN-975-6859-10-5.</w:t>
      </w:r>
    </w:p>
    <w:p w:rsidR="00717614" w:rsidRPr="0008340F" w:rsidRDefault="00717614" w:rsidP="00A65A4D">
      <w:pPr>
        <w:spacing w:line="360" w:lineRule="auto"/>
        <w:ind w:left="840" w:hanging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Özbek Hikâyeci Mirkerim Âsım</w:t>
      </w:r>
      <w:r w:rsidRPr="0008340F">
        <w:rPr>
          <w:sz w:val="24"/>
          <w:szCs w:val="24"/>
        </w:rPr>
        <w:t>, Kırgızistan-Türkiye Manas Üniversitesi (Kırgızistan)      Yayınları, Bişkek 2002, ISBN-9967-21-088-5.</w:t>
      </w:r>
    </w:p>
    <w:p w:rsidR="00717614" w:rsidRPr="0008340F" w:rsidRDefault="00717614" w:rsidP="00A65A4D">
      <w:pPr>
        <w:spacing w:line="360" w:lineRule="auto"/>
        <w:ind w:left="840" w:hanging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Türk Dünyası Edebiyatı-I</w:t>
      </w:r>
      <w:r w:rsidRPr="0008340F">
        <w:rPr>
          <w:sz w:val="24"/>
          <w:szCs w:val="24"/>
        </w:rPr>
        <w:t>, (Komisyon ile beraber) TİKA, Ankara 2002, ISBN-975-3053-7.</w:t>
      </w:r>
    </w:p>
    <w:p w:rsidR="00717614" w:rsidRPr="0008340F" w:rsidRDefault="00717614" w:rsidP="00A65A4D">
      <w:pPr>
        <w:spacing w:line="360" w:lineRule="auto"/>
        <w:ind w:left="840" w:hanging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Türk Dünyası Edebiyatı-II</w:t>
      </w:r>
      <w:r w:rsidRPr="0008340F">
        <w:rPr>
          <w:sz w:val="24"/>
          <w:szCs w:val="24"/>
        </w:rPr>
        <w:t>, (Komisyon ile beraber) TİKA, Ankara 2002, ISBN-975-3054-5.</w:t>
      </w:r>
    </w:p>
    <w:p w:rsidR="00717614" w:rsidRPr="0008340F" w:rsidRDefault="00717614" w:rsidP="00A65A4D">
      <w:pPr>
        <w:spacing w:line="360" w:lineRule="auto"/>
        <w:ind w:left="600" w:firstLine="12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</w:t>
      </w:r>
      <w:r w:rsidRPr="0008340F">
        <w:rPr>
          <w:i/>
          <w:sz w:val="24"/>
          <w:szCs w:val="24"/>
        </w:rPr>
        <w:t>Kefensiz Gömülenler</w:t>
      </w:r>
      <w:r w:rsidRPr="0008340F">
        <w:rPr>
          <w:sz w:val="24"/>
          <w:szCs w:val="24"/>
        </w:rPr>
        <w:t>, Berikan Yayınevi, Ankara 2009, ISBN-978-975-267-290-1.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7.5. Scientific articles published in refereed national journals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A65A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“Süleyman Nazîf’in Nazarında Mehmet Âkif”,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Gazi Eğitim Fakültesi Dergisi</w:t>
      </w:r>
      <w:r w:rsidRPr="0008340F">
        <w:rPr>
          <w:sz w:val="24"/>
          <w:szCs w:val="24"/>
        </w:rPr>
        <w:t>, c. 2, sayı; 1, s. 117-126.</w:t>
      </w:r>
    </w:p>
    <w:p w:rsidR="00717614" w:rsidRPr="0008340F" w:rsidRDefault="00717614" w:rsidP="00A65A4D">
      <w:pPr>
        <w:ind w:left="60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“Süleyman Nazîf”, (Prof. Dr. İbrahim Yarkın’a Armağan),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Kültürü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Araştırmaları Enstitüsü Yayınları</w:t>
      </w:r>
      <w:r w:rsidRPr="0008340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 1988, s. 65-83.</w:t>
      </w:r>
    </w:p>
    <w:p w:rsidR="00717614" w:rsidRPr="0008340F" w:rsidRDefault="00717614" w:rsidP="00A65A4D">
      <w:pPr>
        <w:ind w:left="60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“Çanakkale Muharebelerinin Basındaki Akisleri”,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Kültürü</w:t>
      </w:r>
      <w:r w:rsidRPr="0008340F">
        <w:rPr>
          <w:sz w:val="24"/>
          <w:szCs w:val="24"/>
        </w:rPr>
        <w:t>, Mayıs-1988, sayı: 301, s. 283-290.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“Süleyman Nazîf’in Eserleri”,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Dünyası Araştırmaları</w:t>
      </w:r>
      <w:r w:rsidRPr="0008340F">
        <w:rPr>
          <w:sz w:val="24"/>
          <w:szCs w:val="24"/>
        </w:rPr>
        <w:t>, Ağustos-1988, s. 149-200.</w:t>
      </w:r>
    </w:p>
    <w:p w:rsidR="00717614" w:rsidRPr="0008340F" w:rsidRDefault="00717614" w:rsidP="00A65A4D">
      <w:pPr>
        <w:pStyle w:val="ListeParagraf"/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“Türk Dünyasında Dil ve Gönül Birliği”,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Yurdu</w:t>
      </w:r>
      <w:r w:rsidRPr="0008340F">
        <w:rPr>
          <w:sz w:val="24"/>
          <w:szCs w:val="24"/>
        </w:rPr>
        <w:t>, Ağustos-1992, c. 12, sayı: 60, s. 13-17.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“Hz. İsa’ya Açık Mektup – Karabağ - Kıbrıs ve Bosnasarayı”,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Yurdu</w:t>
      </w:r>
      <w:r w:rsidRPr="0008340F">
        <w:rPr>
          <w:sz w:val="24"/>
          <w:szCs w:val="24"/>
        </w:rPr>
        <w:t>, Eylül-1992, c. 12, sayı: 61, s. 8-14.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“Süleyman Nazîf ve Pierre Loti Hitâbesi”,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Yedi İklim</w:t>
      </w:r>
      <w:r w:rsidRPr="0008340F">
        <w:rPr>
          <w:sz w:val="24"/>
          <w:szCs w:val="24"/>
        </w:rPr>
        <w:t>, Ekim-1993, c. 5, sayı: 43, s. 60-66.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“Yunanistan’da Okutulan Edebiyat Kitapları Üzerinde Bir İnceleme”,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Bilge</w:t>
      </w:r>
      <w:r w:rsidRPr="0008340F">
        <w:rPr>
          <w:sz w:val="24"/>
          <w:szCs w:val="24"/>
        </w:rPr>
        <w:t>, Yaz / 5, 1995, s. 86-90.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“Yirminci Yüzyıl Türk Dünyası Üzerine Bir Deneme”,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Dünyası</w:t>
      </w:r>
      <w:r w:rsidRPr="0008340F">
        <w:rPr>
          <w:sz w:val="24"/>
          <w:szCs w:val="24"/>
        </w:rPr>
        <w:t>, Güz-1996, sayı: 2, s. 279-317.</w:t>
      </w:r>
    </w:p>
    <w:p w:rsidR="00717614" w:rsidRPr="0008340F" w:rsidRDefault="00717614" w:rsidP="00A65A4D">
      <w:pPr>
        <w:pStyle w:val="ListeParagraf"/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08340F">
        <w:rPr>
          <w:sz w:val="24"/>
          <w:szCs w:val="24"/>
        </w:rPr>
        <w:t>“Türkistan’da Kızıl Kırgın Kurbanları”,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Dünyası</w:t>
      </w:r>
      <w:r w:rsidRPr="0008340F">
        <w:rPr>
          <w:sz w:val="24"/>
          <w:szCs w:val="24"/>
        </w:rPr>
        <w:t>, Bahar-1998, sayı: 5, s. 24-36.</w:t>
      </w:r>
    </w:p>
    <w:p w:rsidR="00717614" w:rsidRPr="0008340F" w:rsidRDefault="00717614" w:rsidP="00A65A4D">
      <w:pPr>
        <w:jc w:val="both"/>
        <w:rPr>
          <w:b/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“Özbek Romancı Abdullah Kâdirî”,</w:t>
      </w:r>
      <w:r w:rsidRPr="0008340F">
        <w:rPr>
          <w:b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8340F">
            <w:rPr>
              <w:i/>
              <w:sz w:val="24"/>
              <w:szCs w:val="24"/>
            </w:rPr>
            <w:t>Gazi Eğitim Fakültesi Dergisi Dr.</w:t>
          </w:r>
        </w:smartTag>
      </w:smartTag>
      <w:r w:rsidRPr="0008340F">
        <w:rPr>
          <w:i/>
          <w:sz w:val="24"/>
          <w:szCs w:val="24"/>
        </w:rPr>
        <w:t xml:space="preserve"> Himmet Biray Özel Sayısı</w:t>
      </w:r>
      <w:r w:rsidRPr="0008340F">
        <w:rPr>
          <w:sz w:val="24"/>
          <w:szCs w:val="24"/>
        </w:rPr>
        <w:t xml:space="preserve">, s. 396- 403,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 1999. 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“Özbek Şair Gafur Gulam ve Bazı Şiirleri”,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>Türk Dünyası</w:t>
      </w:r>
      <w:r w:rsidRPr="0008340F">
        <w:rPr>
          <w:sz w:val="24"/>
          <w:szCs w:val="24"/>
        </w:rPr>
        <w:t xml:space="preserve">, Güz- 1999, sayı: 8, s. 292- 311. 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“Atatürk ve Türk Dili”,</w:t>
      </w:r>
      <w:r w:rsidRPr="0008340F">
        <w:rPr>
          <w:b/>
          <w:sz w:val="24"/>
          <w:szCs w:val="24"/>
        </w:rPr>
        <w:t xml:space="preserve">  </w:t>
      </w:r>
      <w:r w:rsidRPr="0008340F">
        <w:rPr>
          <w:i/>
          <w:sz w:val="24"/>
          <w:szCs w:val="24"/>
        </w:rPr>
        <w:t>Türk Yurdu- Türkçeye Saygı Özel Sayısı</w:t>
      </w:r>
      <w:r w:rsidRPr="0008340F">
        <w:rPr>
          <w:sz w:val="24"/>
          <w:szCs w:val="24"/>
        </w:rPr>
        <w:t xml:space="preserve">, Şubat-Mart 2001, c. 21, sayı: 162- 163, s. 203-205. </w:t>
      </w:r>
    </w:p>
    <w:p w:rsidR="00717614" w:rsidRPr="0008340F" w:rsidRDefault="00717614" w:rsidP="00A65A4D">
      <w:pPr>
        <w:ind w:left="96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“Türkistan Cedit Hareketinin Öncülerinden Müftü Mahmudhoca Behbûdî Efendi-Hayatı ve Eserleri”, </w:t>
      </w:r>
      <w:r w:rsidRPr="0008340F">
        <w:rPr>
          <w:i/>
          <w:sz w:val="24"/>
          <w:szCs w:val="24"/>
        </w:rPr>
        <w:t>Selçuk Üniversitesi Türkiyat Araştırmaları Enstitüsü Türkiyat Araştırmaları Dergisi (Prof. Dr. Ahmet Bican ERCİLASUN’a Armağan)</w:t>
      </w:r>
      <w:r w:rsidRPr="0008340F">
        <w:rPr>
          <w:sz w:val="24"/>
          <w:szCs w:val="24"/>
        </w:rPr>
        <w:t>, sayı: 13, Bahar-2003, s. 131-176.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“Bir Şairin Hazin Hikâyesi: Özbek Şair Osman Nâsır’ın Hayatı”, </w:t>
      </w:r>
      <w:r w:rsidRPr="0008340F">
        <w:rPr>
          <w:i/>
          <w:sz w:val="24"/>
          <w:szCs w:val="24"/>
        </w:rPr>
        <w:t>Prof. Dr. Abdurrahman Güzel’e Armağan</w:t>
      </w:r>
      <w:r w:rsidRPr="0008340F">
        <w:rPr>
          <w:sz w:val="24"/>
          <w:szCs w:val="24"/>
        </w:rPr>
        <w:t>, Ankara 2004, s. 419-465.</w:t>
      </w:r>
    </w:p>
    <w:p w:rsidR="00717614" w:rsidRPr="0008340F" w:rsidRDefault="00717614" w:rsidP="00A65A4D">
      <w:pPr>
        <w:ind w:left="96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“Dil ve Edebiyat”, </w:t>
      </w:r>
      <w:r w:rsidRPr="0008340F">
        <w:rPr>
          <w:i/>
          <w:sz w:val="24"/>
          <w:szCs w:val="24"/>
        </w:rPr>
        <w:t>Bilgiyurdu</w:t>
      </w:r>
      <w:r w:rsidRPr="0008340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Kayseri</w:t>
          </w:r>
        </w:smartTag>
      </w:smartTag>
      <w:r w:rsidRPr="0008340F">
        <w:rPr>
          <w:sz w:val="24"/>
          <w:szCs w:val="24"/>
        </w:rPr>
        <w:t xml:space="preserve">, Ocak-Şubat 2008, nu. 5, s. 14-16.  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“İdeolojiye Adanmış Bir Ömür: Özbek Şair Hâmid Âlimcan-Hayatı ve Eserleri”, </w:t>
      </w:r>
      <w:r w:rsidRPr="0008340F">
        <w:rPr>
          <w:i/>
          <w:sz w:val="24"/>
          <w:szCs w:val="24"/>
        </w:rPr>
        <w:t>Türk Kültürü</w:t>
      </w:r>
      <w:r w:rsidRPr="0008340F">
        <w:rPr>
          <w:sz w:val="24"/>
          <w:szCs w:val="24"/>
        </w:rPr>
        <w:t xml:space="preserve">, Güz-2008 (2), s. 268-313. 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“Sovyet Edebiyatı Hakkında Tespitler”, </w:t>
      </w:r>
      <w:r w:rsidRPr="0008340F">
        <w:rPr>
          <w:i/>
          <w:sz w:val="24"/>
          <w:szCs w:val="24"/>
        </w:rPr>
        <w:t>Prof. Dr. Ahmet Bican Ercilasun Armağanı</w:t>
      </w:r>
      <w:r w:rsidRPr="0008340F">
        <w:rPr>
          <w:sz w:val="24"/>
          <w:szCs w:val="24"/>
        </w:rPr>
        <w:t>, Akçağ Yayınevi, Ankara 2008, s. 459-469.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“Sosyalist Realizm (Toplumcu Gerçekçilik)ve Sovyet Edebiyatı Hakkında Resmî Bir Yazı”, </w:t>
      </w:r>
      <w:r w:rsidRPr="0008340F">
        <w:rPr>
          <w:i/>
          <w:sz w:val="24"/>
          <w:szCs w:val="24"/>
        </w:rPr>
        <w:t>Gazi Üniversitesi Gazi Eğitim Fakültesi Dergisi</w:t>
      </w:r>
      <w:r w:rsidRPr="0008340F">
        <w:rPr>
          <w:sz w:val="24"/>
          <w:szCs w:val="24"/>
        </w:rPr>
        <w:t>, Temmuz 2009, c. 29, Özel sayı: Prof. Dr. Reşat Genç Armağanı, Ankara.</w:t>
      </w:r>
    </w:p>
    <w:p w:rsidR="00717614" w:rsidRPr="0008340F" w:rsidRDefault="00717614" w:rsidP="00A65A4D">
      <w:pPr>
        <w:ind w:left="96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“Necmettin Hacıeminoğlu ve Türk Eğitim Sistemi”, </w:t>
      </w:r>
      <w:r w:rsidRPr="0008340F">
        <w:rPr>
          <w:i/>
          <w:sz w:val="24"/>
          <w:szCs w:val="24"/>
        </w:rPr>
        <w:t>Gazi Türkiyat</w:t>
      </w:r>
      <w:r w:rsidRPr="0008340F">
        <w:rPr>
          <w:sz w:val="24"/>
          <w:szCs w:val="24"/>
        </w:rPr>
        <w:t>, Güz-2009, S. 5, s. 91-111.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“Vatan Şairi Bahtiyar Vahapzade” </w:t>
      </w:r>
      <w:r w:rsidRPr="0008340F">
        <w:rPr>
          <w:i/>
          <w:sz w:val="24"/>
          <w:szCs w:val="24"/>
        </w:rPr>
        <w:t>Gazi Türkiyat</w:t>
      </w:r>
      <w:r w:rsidRPr="0008340F">
        <w:rPr>
          <w:sz w:val="24"/>
          <w:szCs w:val="24"/>
        </w:rPr>
        <w:t>, Bahar-2010, S. 6, s. 77-100.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“Maksud Şeyhzâde ve Mirza Uluğbey Piyesi”, </w:t>
      </w:r>
      <w:r w:rsidRPr="0008340F">
        <w:rPr>
          <w:i/>
          <w:sz w:val="24"/>
          <w:szCs w:val="24"/>
        </w:rPr>
        <w:t>Gazi Türkiyat</w:t>
      </w:r>
      <w:r w:rsidRPr="0008340F">
        <w:rPr>
          <w:sz w:val="24"/>
          <w:szCs w:val="24"/>
        </w:rPr>
        <w:t>, Güz-2010, S. 7, s. 13-64.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7.6. Scientific presentations presented at and published in the proceedings of national scientific conferences</w:t>
      </w:r>
    </w:p>
    <w:p w:rsidR="00717614" w:rsidRPr="0008340F" w:rsidRDefault="00717614" w:rsidP="00A65A4D">
      <w:pPr>
        <w:jc w:val="both"/>
        <w:rPr>
          <w:b/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“Yahya Kemâl”,</w:t>
      </w:r>
      <w:r w:rsidRPr="0008340F">
        <w:rPr>
          <w:b/>
          <w:sz w:val="24"/>
          <w:szCs w:val="24"/>
        </w:rPr>
        <w:t xml:space="preserve"> </w:t>
      </w:r>
      <w:r w:rsidRPr="0008340F">
        <w:rPr>
          <w:sz w:val="24"/>
          <w:szCs w:val="24"/>
        </w:rPr>
        <w:t xml:space="preserve"> </w:t>
      </w:r>
      <w:r w:rsidRPr="0008340F">
        <w:rPr>
          <w:i/>
          <w:sz w:val="24"/>
          <w:szCs w:val="24"/>
        </w:rPr>
        <w:t xml:space="preserve">Türk Kimliği ve Yahya Kemâl Sempozyumu, </w:t>
      </w:r>
      <w:r w:rsidRPr="0008340F">
        <w:rPr>
          <w:sz w:val="24"/>
          <w:szCs w:val="24"/>
        </w:rPr>
        <w:t xml:space="preserve"> 04 Kasım 1998,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 xml:space="preserve">. </w:t>
      </w:r>
    </w:p>
    <w:p w:rsidR="00717614" w:rsidRPr="0008340F" w:rsidRDefault="00717614" w:rsidP="00A65A4D">
      <w:pPr>
        <w:ind w:left="960"/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“Gazi Türkiyat Hakkında”, </w:t>
      </w:r>
      <w:r w:rsidRPr="0008340F">
        <w:rPr>
          <w:i/>
          <w:sz w:val="24"/>
          <w:szCs w:val="24"/>
        </w:rPr>
        <w:t>Gazi Üniversitesi Türkiyat Araştırmaları Merkezi, I. Türkiyat Araştırmaları Sempozyumu</w:t>
      </w:r>
      <w:r w:rsidRPr="0008340F">
        <w:rPr>
          <w:sz w:val="24"/>
          <w:szCs w:val="24"/>
        </w:rPr>
        <w:t xml:space="preserve">, 11-13 Mayıs 2005,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>, s. XV-XXIV.</w:t>
      </w:r>
    </w:p>
    <w:p w:rsidR="00717614" w:rsidRPr="0008340F" w:rsidRDefault="00717614" w:rsidP="00A65A4D">
      <w:pPr>
        <w:jc w:val="both"/>
        <w:rPr>
          <w:sz w:val="24"/>
          <w:szCs w:val="24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“Sovyet Edebiyatı”, </w:t>
      </w:r>
      <w:r w:rsidRPr="0008340F">
        <w:rPr>
          <w:i/>
          <w:sz w:val="24"/>
          <w:szCs w:val="24"/>
        </w:rPr>
        <w:t>Gazi Üniversitesi Türkiyat Araştırmaları Merkezi, I. Türkiyat Araştırmaları Sempozyumu</w:t>
      </w:r>
      <w:r w:rsidRPr="0008340F">
        <w:rPr>
          <w:sz w:val="24"/>
          <w:szCs w:val="24"/>
        </w:rPr>
        <w:t xml:space="preserve">, 11-13 Mayıs 2005, </w:t>
      </w:r>
      <w:smartTag w:uri="urn:schemas-microsoft-com:office:smarttags" w:element="place">
        <w:smartTag w:uri="urn:schemas-microsoft-com:office:smarttags" w:element="City">
          <w:r w:rsidRPr="0008340F">
            <w:rPr>
              <w:sz w:val="24"/>
              <w:szCs w:val="24"/>
            </w:rPr>
            <w:t>Ankara</w:t>
          </w:r>
        </w:smartTag>
      </w:smartTag>
      <w:r w:rsidRPr="0008340F">
        <w:rPr>
          <w:sz w:val="24"/>
          <w:szCs w:val="24"/>
        </w:rPr>
        <w:t>, s. 453-461.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7.7. Other publications</w:t>
      </w:r>
    </w:p>
    <w:p w:rsidR="00717614" w:rsidRPr="0008340F" w:rsidRDefault="00717614" w:rsidP="00962011">
      <w:pPr>
        <w:spacing w:after="0"/>
        <w:rPr>
          <w:b/>
          <w:sz w:val="24"/>
          <w:szCs w:val="24"/>
          <w:lang w:val="tr-TR"/>
        </w:rPr>
      </w:pP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 xml:space="preserve">8.    Scientific projects </w:t>
      </w: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9.    Administrative positions</w:t>
      </w: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- 1998-2000 yıllarında Gazi Üniversitesi Gazi Eğitim Fakültesi Türkçenin Eğitimi Bölümü Başkanlığı,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- 2001 yılında Kırgızistan’da Kırgızistan-Türkiye Manas Üniversitesi Fen-Edebiyat Fakültesi Türk Dili ve Edebiyatı Bölümü Başkanlığı,  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 2002 yılında Kırgızistan’da Kırgızistan-Türkiye Manas Üniversitesi Fen-Edebiyat Fakültesi Dekan Vekilliği, 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- 2004-2007 yıllarında Gazi Üniversitesi Fen-Edebiyat Fakültesi Çağdaş Türk Lehçeleri ve Edebiyatları Bölümü Başkanlığı,  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- 2009-2011 yılllarında Gazi Üniversitesi Türkiyat Araştırma ve Uygulama Merkezi Müdürlüğü, 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 xml:space="preserve">- 2009-1011 yıllarında Gazi Türkiyat-Türklük Bilimi Araştırmaları Dergisi’nin Yayın Müdürlüğü, </w:t>
      </w:r>
    </w:p>
    <w:p w:rsidR="00717614" w:rsidRPr="0008340F" w:rsidRDefault="00717614" w:rsidP="00A65A4D">
      <w:pPr>
        <w:spacing w:line="360" w:lineRule="auto"/>
        <w:ind w:left="1080" w:hanging="240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- 2011 Eylül ayından beri İstanbul Aydın Üniversitesi Fen-Edebiyat Fakültesi Dekanlığı.</w:t>
      </w: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08340F" w:rsidRDefault="00717614" w:rsidP="002E04FF">
      <w:pPr>
        <w:numPr>
          <w:ilvl w:val="0"/>
          <w:numId w:val="9"/>
        </w:numPr>
        <w:spacing w:after="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Membership in scientific and professional organisations</w:t>
      </w:r>
    </w:p>
    <w:p w:rsidR="00717614" w:rsidRPr="0008340F" w:rsidRDefault="00717614" w:rsidP="002E04FF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08340F" w:rsidRDefault="00717614" w:rsidP="00A65A4D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Türk Kültürünü Araştırma Enstitüsü Üyeliği</w:t>
      </w:r>
    </w:p>
    <w:p w:rsidR="00717614" w:rsidRPr="0008340F" w:rsidRDefault="00717614" w:rsidP="00A65A4D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08340F">
        <w:rPr>
          <w:sz w:val="24"/>
          <w:szCs w:val="24"/>
        </w:rPr>
        <w:t>Türkiye İktisadî ve Sosyal Araştırmalar Vakfı</w:t>
      </w: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11.  Awards received</w:t>
      </w: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</w:p>
    <w:p w:rsidR="00717614" w:rsidRPr="0008340F" w:rsidRDefault="00717614" w:rsidP="00851CBC">
      <w:pPr>
        <w:spacing w:after="0"/>
        <w:ind w:left="-340"/>
        <w:rPr>
          <w:b/>
          <w:sz w:val="24"/>
          <w:szCs w:val="24"/>
          <w:lang w:val="tr-TR"/>
        </w:rPr>
      </w:pPr>
      <w:r w:rsidRPr="0008340F">
        <w:rPr>
          <w:b/>
          <w:sz w:val="24"/>
          <w:szCs w:val="24"/>
          <w:lang w:val="tr-TR"/>
        </w:rPr>
        <w:t>12.   Courses given  at undergraduate and graduate level in the last two years(please use the table below)</w:t>
      </w:r>
    </w:p>
    <w:p w:rsidR="00717614" w:rsidRDefault="00717614" w:rsidP="00851CBC">
      <w:pPr>
        <w:spacing w:after="0"/>
        <w:ind w:left="-340"/>
        <w:rPr>
          <w:b/>
          <w:lang w:val="tr-T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648"/>
        <w:gridCol w:w="1283"/>
        <w:gridCol w:w="1261"/>
        <w:gridCol w:w="1440"/>
      </w:tblGrid>
      <w:tr w:rsidR="00717614" w:rsidRPr="00A71AC7" w:rsidTr="0008340F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17614" w:rsidRPr="00A71AC7" w:rsidRDefault="00717614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17614" w:rsidRPr="004612DB" w:rsidRDefault="00717614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17614" w:rsidRPr="000D2267" w:rsidRDefault="00717614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17614" w:rsidRPr="00A71AC7" w:rsidTr="0008340F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57AA"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0D226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6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 xml:space="preserve">Türk Edebiyatı Tarihi-III  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Yeni Türk Edebiyatı Metin İnceleme-I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Tarihi-I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Metin İnceleme-I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Dünya Edebiyatı</w:t>
            </w:r>
          </w:p>
          <w:p w:rsidR="00717614" w:rsidRPr="00A757AA" w:rsidRDefault="00717614" w:rsidP="009A11CA">
            <w:pPr>
              <w:ind w:left="-216" w:firstLine="216"/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Karşılaştırmalı Türk Dünyası Edebiyatı-I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Türk Edebiyatı Tarihi-IV 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Yeni Türk Edebiyatı Metin İnceleme-II 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Tarihi-II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 xml:space="preserve">Özbek Edebiyatı Metin İnceleme-II 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Karşılaştırmalı Türk Dünyası Edebiyatı-II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7614" w:rsidRPr="00A71AC7" w:rsidTr="0008340F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2010-</w:t>
            </w:r>
            <w:r w:rsidRPr="00A757AA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Türk Edebiyatı Tarihi-III 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 xml:space="preserve">Yeni Türk Edebiyatı Metin İnceleme-I 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Tarihi-I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Metin İnceleme-I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Çağdaş Türk Dünyası Edebiyatı Araştırmaları-I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1AC7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 xml:space="preserve">Türk Edebiyatı Tarihi-IV  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7614" w:rsidRPr="00A71AC7" w:rsidTr="0008340F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4" w:rsidRPr="004612DB" w:rsidRDefault="00717614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Yeni Türk Edebiyatı Metin İnceleme-II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Tarihi-II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Özbek Edebiyatı Metin İnceleme-II</w:t>
            </w:r>
          </w:p>
          <w:p w:rsidR="00717614" w:rsidRPr="00A757AA" w:rsidRDefault="00717614" w:rsidP="009A11CA">
            <w:pPr>
              <w:jc w:val="both"/>
              <w:rPr>
                <w:sz w:val="20"/>
                <w:szCs w:val="20"/>
              </w:rPr>
            </w:pPr>
            <w:r w:rsidRPr="00A757AA">
              <w:rPr>
                <w:sz w:val="20"/>
                <w:szCs w:val="20"/>
              </w:rPr>
              <w:t>Çağdaş Türk Dünyası Edebiyatı Araştırmaları-II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7614" w:rsidRPr="00A757AA" w:rsidRDefault="00717614" w:rsidP="009A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17614" w:rsidRDefault="00717614" w:rsidP="00851CBC">
      <w:pPr>
        <w:spacing w:after="0"/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717614" w:rsidRPr="00962011" w:rsidRDefault="00717614" w:rsidP="00962011">
      <w:pPr>
        <w:spacing w:after="0"/>
        <w:rPr>
          <w:b/>
          <w:lang w:val="tr-TR"/>
        </w:rPr>
      </w:pPr>
    </w:p>
    <w:p w:rsidR="00717614" w:rsidRPr="00F562BF" w:rsidRDefault="00717614" w:rsidP="00962011">
      <w:pPr>
        <w:pStyle w:val="ListParagraph"/>
        <w:spacing w:after="0"/>
        <w:ind w:left="0"/>
        <w:rPr>
          <w:b/>
          <w:lang w:val="tr-TR"/>
        </w:rPr>
      </w:pPr>
    </w:p>
    <w:p w:rsidR="00717614" w:rsidRDefault="00717614" w:rsidP="00F562BF">
      <w:pPr>
        <w:pStyle w:val="ListParagraph"/>
        <w:spacing w:after="0"/>
        <w:ind w:left="0"/>
        <w:rPr>
          <w:b/>
          <w:lang w:val="tr-TR"/>
        </w:rPr>
      </w:pPr>
    </w:p>
    <w:p w:rsidR="00717614" w:rsidRPr="00F562BF" w:rsidRDefault="00717614" w:rsidP="00F562BF">
      <w:pPr>
        <w:pStyle w:val="ListParagraph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717614" w:rsidRDefault="00717614" w:rsidP="00F562BF">
      <w:pPr>
        <w:pStyle w:val="ListParagraph"/>
        <w:spacing w:after="0"/>
        <w:ind w:left="0"/>
        <w:rPr>
          <w:lang w:val="tr-TR"/>
        </w:rPr>
      </w:pPr>
    </w:p>
    <w:p w:rsidR="00717614" w:rsidRPr="00827C10" w:rsidRDefault="00717614" w:rsidP="00F562BF">
      <w:pPr>
        <w:pStyle w:val="ListParagraph"/>
        <w:spacing w:after="0"/>
        <w:ind w:left="0"/>
        <w:rPr>
          <w:lang w:val="tr-TR"/>
        </w:rPr>
      </w:pPr>
    </w:p>
    <w:p w:rsidR="00717614" w:rsidRPr="00827C10" w:rsidRDefault="00717614" w:rsidP="001369D0">
      <w:pPr>
        <w:spacing w:after="0"/>
        <w:rPr>
          <w:lang w:val="tr-TR"/>
        </w:rPr>
      </w:pPr>
    </w:p>
    <w:sectPr w:rsidR="00717614" w:rsidRPr="00827C10" w:rsidSect="002B4B87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14" w:rsidRDefault="00717614">
      <w:r>
        <w:separator/>
      </w:r>
    </w:p>
  </w:endnote>
  <w:endnote w:type="continuationSeparator" w:id="0">
    <w:p w:rsidR="00717614" w:rsidRDefault="0071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14" w:rsidRDefault="00717614" w:rsidP="002A1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614" w:rsidRDefault="00717614" w:rsidP="002E04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14" w:rsidRDefault="00717614" w:rsidP="002A1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17614" w:rsidRDefault="00717614" w:rsidP="002E04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14" w:rsidRDefault="00717614">
      <w:r>
        <w:separator/>
      </w:r>
    </w:p>
  </w:footnote>
  <w:footnote w:type="continuationSeparator" w:id="0">
    <w:p w:rsidR="00717614" w:rsidRDefault="00717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D706B"/>
    <w:multiLevelType w:val="hybridMultilevel"/>
    <w:tmpl w:val="36D85BCE"/>
    <w:lvl w:ilvl="0" w:tplc="A6E2961C">
      <w:start w:val="10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3">
    <w:nsid w:val="202E4CA5"/>
    <w:multiLevelType w:val="multilevel"/>
    <w:tmpl w:val="3258D2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E52D33"/>
    <w:multiLevelType w:val="hybridMultilevel"/>
    <w:tmpl w:val="A224CEA8"/>
    <w:lvl w:ilvl="0" w:tplc="64FA4CF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5534CF"/>
    <w:multiLevelType w:val="hybridMultilevel"/>
    <w:tmpl w:val="B128B8E8"/>
    <w:lvl w:ilvl="0" w:tplc="71DA4B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782A15"/>
    <w:multiLevelType w:val="hybridMultilevel"/>
    <w:tmpl w:val="BDC00F48"/>
    <w:lvl w:ilvl="0" w:tplc="AD8EB8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10"/>
    <w:rsid w:val="0008340F"/>
    <w:rsid w:val="000B3C7A"/>
    <w:rsid w:val="000D2267"/>
    <w:rsid w:val="001369D0"/>
    <w:rsid w:val="001B346E"/>
    <w:rsid w:val="001C4281"/>
    <w:rsid w:val="001F08AE"/>
    <w:rsid w:val="002323C8"/>
    <w:rsid w:val="00261980"/>
    <w:rsid w:val="002A1EBA"/>
    <w:rsid w:val="002B4B87"/>
    <w:rsid w:val="002E04FF"/>
    <w:rsid w:val="003F034C"/>
    <w:rsid w:val="00451F73"/>
    <w:rsid w:val="004612DB"/>
    <w:rsid w:val="00482072"/>
    <w:rsid w:val="00717614"/>
    <w:rsid w:val="007B4417"/>
    <w:rsid w:val="00810664"/>
    <w:rsid w:val="00827C10"/>
    <w:rsid w:val="00851CBC"/>
    <w:rsid w:val="00922C42"/>
    <w:rsid w:val="00962011"/>
    <w:rsid w:val="009A11CA"/>
    <w:rsid w:val="00A65A4D"/>
    <w:rsid w:val="00A71AC7"/>
    <w:rsid w:val="00A757AA"/>
    <w:rsid w:val="00AD7ACA"/>
    <w:rsid w:val="00B0698C"/>
    <w:rsid w:val="00B1393F"/>
    <w:rsid w:val="00BC6CD9"/>
    <w:rsid w:val="00D80CFF"/>
    <w:rsid w:val="00E3004E"/>
    <w:rsid w:val="00E663BF"/>
    <w:rsid w:val="00F25E64"/>
    <w:rsid w:val="00F562BF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C1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eGrid">
    <w:name w:val="Table Grid"/>
    <w:basedOn w:val="TableNormal"/>
    <w:uiPriority w:val="99"/>
    <w:rsid w:val="00827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PageNumber">
    <w:name w:val="page number"/>
    <w:basedOn w:val="DefaultParagraphFont"/>
    <w:uiPriority w:val="99"/>
    <w:rsid w:val="00B1393F"/>
    <w:rPr>
      <w:rFonts w:cs="Times New Roman"/>
    </w:rPr>
  </w:style>
  <w:style w:type="paragraph" w:customStyle="1" w:styleId="ListeParagraf">
    <w:name w:val="Liste Paragraf"/>
    <w:basedOn w:val="Normal"/>
    <w:uiPriority w:val="99"/>
    <w:rsid w:val="00A65A4D"/>
    <w:pPr>
      <w:spacing w:after="0" w:line="240" w:lineRule="auto"/>
      <w:ind w:left="708"/>
    </w:pPr>
    <w:rPr>
      <w:rFonts w:ascii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2E0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B3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1475</Words>
  <Characters>8412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ERTP</dc:creator>
  <cp:keywords/>
  <dc:description/>
  <cp:lastModifiedBy>suayipkarakas</cp:lastModifiedBy>
  <cp:revision>6</cp:revision>
  <dcterms:created xsi:type="dcterms:W3CDTF">2012-01-10T11:12:00Z</dcterms:created>
  <dcterms:modified xsi:type="dcterms:W3CDTF">2012-01-10T11:41:00Z</dcterms:modified>
</cp:coreProperties>
</file>