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60"/>
        <w:gridCol w:w="60"/>
        <w:gridCol w:w="40"/>
        <w:gridCol w:w="60"/>
        <w:gridCol w:w="140"/>
        <w:gridCol w:w="200"/>
        <w:gridCol w:w="100"/>
        <w:gridCol w:w="300"/>
        <w:gridCol w:w="40"/>
        <w:gridCol w:w="220"/>
        <w:gridCol w:w="260"/>
        <w:gridCol w:w="480"/>
        <w:gridCol w:w="140"/>
        <w:gridCol w:w="140"/>
        <w:gridCol w:w="60"/>
        <w:gridCol w:w="40"/>
        <w:gridCol w:w="220"/>
        <w:gridCol w:w="220"/>
        <w:gridCol w:w="200"/>
        <w:gridCol w:w="200"/>
        <w:gridCol w:w="1040"/>
        <w:gridCol w:w="120"/>
        <w:gridCol w:w="20"/>
        <w:gridCol w:w="60"/>
        <w:gridCol w:w="80"/>
        <w:gridCol w:w="340"/>
        <w:gridCol w:w="320"/>
        <w:gridCol w:w="2140"/>
        <w:gridCol w:w="500"/>
        <w:gridCol w:w="340"/>
        <w:gridCol w:w="480"/>
        <w:gridCol w:w="60"/>
        <w:gridCol w:w="1220"/>
        <w:gridCol w:w="80"/>
        <w:gridCol w:w="40"/>
        <w:gridCol w:w="40"/>
        <w:gridCol w:w="60"/>
        <w:gridCol w:w="180"/>
        <w:gridCol w:w="40"/>
        <w:gridCol w:w="80"/>
        <w:gridCol w:w="20"/>
        <w:gridCol w:w="40"/>
        <w:gridCol w:w="240"/>
        <w:gridCol w:w="400"/>
      </w:tblGrid>
      <w:tr w:rsidR="008C7E9E" w:rsidRPr="008C7E9E" w:rsidTr="008C7E9E">
        <w:trPr>
          <w:trHeight w:hRule="exact" w:val="1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36"/>
              </w:rPr>
              <w:t>ERGİNBAY UĞURLU</w:t>
            </w: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28"/>
              </w:rPr>
              <w:t>DOÇENT</w:t>
            </w: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2007-2019 yılları arasında özgeçmiş</w:t>
            </w: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5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:</w:t>
            </w:r>
          </w:p>
        </w:tc>
        <w:tc>
          <w:tcPr>
            <w:tcW w:w="58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erginbayugurlu@aydin.edu.tr</w:t>
            </w: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5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:</w:t>
            </w:r>
          </w:p>
        </w:tc>
        <w:tc>
          <w:tcPr>
            <w:tcW w:w="58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4441428-</w:t>
            </w: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5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rPr>
                <w:color w:val="000000" w:themeColor="text1"/>
              </w:rPr>
            </w:pPr>
          </w:p>
        </w:tc>
        <w:tc>
          <w:tcPr>
            <w:tcW w:w="58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5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:</w:t>
            </w:r>
          </w:p>
        </w:tc>
        <w:tc>
          <w:tcPr>
            <w:tcW w:w="58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 xml:space="preserve"> </w:t>
            </w: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5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:</w:t>
            </w:r>
          </w:p>
        </w:tc>
        <w:tc>
          <w:tcPr>
            <w:tcW w:w="58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Beşyol, İnönü Cd. No:38, 34295 Küçükçekmece/İstanbul</w:t>
            </w: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6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8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2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4"/>
              </w:rPr>
              <w:t>Öğrenim Bilgisi</w:t>
            </w: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60" w:type="dxa"/>
            <w:gridSpan w:val="3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Post-Doktora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Columbia University</w:t>
            </w: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6"/>
              </w:rPr>
              <w:t>Department of Economics</w:t>
            </w: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6"/>
              </w:rPr>
              <w:t>2013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6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4"/>
              </w:rPr>
              <w:t>Görevler</w:t>
            </w: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60" w:type="dxa"/>
            <w:gridSpan w:val="3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6"/>
              </w:rPr>
              <w:t>DOÇENT</w:t>
            </w:r>
          </w:p>
        </w:tc>
        <w:tc>
          <w:tcPr>
            <w:tcW w:w="77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İSTANBUL AYDIN ÜNİVERSİTESİ/İKTİSADİ VE İDARİ BİLİMLER FAKÜLTESİ/EKONOMİ VE FİNANS BÖLÜMÜ)</w:t>
            </w: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6"/>
              </w:rPr>
              <w:t xml:space="preserve">2015 </w:t>
            </w:r>
          </w:p>
        </w:tc>
        <w:tc>
          <w:tcPr>
            <w:tcW w:w="77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60" w:type="dxa"/>
            <w:gridSpan w:val="3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4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4"/>
              </w:rPr>
              <w:t>Yönetilen Tezler</w:t>
            </w: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4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Yüksek Lisans</w:t>
            </w: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2019</w:t>
            </w: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56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5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1. </w:t>
            </w:r>
          </w:p>
        </w:tc>
        <w:tc>
          <w:tcPr>
            <w:tcW w:w="956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ORIMOGUNJE OLAIDE EMMANUEL, (2019). THE IMPACT OF BANKING CREDIT ON ECONOMIC GROWTH AND INFLATION: THE CASE OF NIGERIA, İstanbul Aydın Üniversitesi-&gt;Sosyal Bilimler Enstitüsü-&gt;İletişim Anabilim Dalı</w:t>
            </w: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56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56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5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2. </w:t>
            </w:r>
          </w:p>
        </w:tc>
        <w:tc>
          <w:tcPr>
            <w:tcW w:w="956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KAŞ GÜLŞEN, (2019). PETROL ÜRETİMİ VE KALKINMA İLİŞKİSİ: ANGOLA ÖRNEĞİ, İstanbul Aydın Üniversitesi-&gt;Sosyal Bilimler Enstitüsü-&gt;Uluslararası İktisat Anabilim Dalı</w:t>
            </w: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2018</w:t>
            </w: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40" w:type="dxa"/>
            <w:gridSpan w:val="7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right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1</w:t>
            </w: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pageBreakBefore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56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5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3. </w:t>
            </w:r>
          </w:p>
        </w:tc>
        <w:tc>
          <w:tcPr>
            <w:tcW w:w="956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MOHAMMED TAWFEEQ HUDHAIFA SAEB M.TAWFEQ, (2018). Investment analysis of Turkish real estate market: The case of Iraqi investors, İstanbul Aydın Üniversitesi-&gt;Sosyal Bilimler Enstitüsü-&gt;İşletme Anabilim Dalı</w:t>
            </w: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56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56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5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4. </w:t>
            </w:r>
          </w:p>
        </w:tc>
        <w:tc>
          <w:tcPr>
            <w:tcW w:w="956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OGUNKOLA OLUWOLE DANIEL, (2018). Effects of bank recapitalisation on Nigerian banking system, İstanbul Aydın Üniversitesi-&gt;Sosyal Bilimler Enstitüsü-&gt;İşletme (İngilizce) Anabilim Dalı</w:t>
            </w: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56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5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5. </w:t>
            </w:r>
          </w:p>
        </w:tc>
        <w:tc>
          <w:tcPr>
            <w:tcW w:w="956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OLOMOFE ABIODUN, (2018). Factors affecting e banking: The case of Nigeria, İstanbul Aydın Üniversitesi-&gt;Sosyal Bilimler Enstitüsü-&gt;İşletme (İngilizce) Anabilim Dalı</w:t>
            </w: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56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5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6. </w:t>
            </w:r>
          </w:p>
        </w:tc>
        <w:tc>
          <w:tcPr>
            <w:tcW w:w="956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ERRABTI YASSER, (2018). Comparison of conventional and Islamic banking in the context of crisis and its perspectives in morocco, İstanbul Aydın Üniversitesi-&gt;Sosyal Bilimler Enstitüsü-&gt;İşletme Yönetimi Anabilim Dalı</w:t>
            </w: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56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56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5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7. </w:t>
            </w:r>
          </w:p>
        </w:tc>
        <w:tc>
          <w:tcPr>
            <w:tcW w:w="956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YASINLI ALTUN, (2018). Azerbaycan'ın yabancı yatırım potansiyelinin sektörel açıdan incelenmesi, İstanbul Aydın Üniversitesi-&gt;Sosyal Bilimler Enstitüsü-&gt;İşletme Yönetimi Anabilim Dalı</w:t>
            </w: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2017</w:t>
            </w: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56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5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8. </w:t>
            </w:r>
          </w:p>
        </w:tc>
        <w:tc>
          <w:tcPr>
            <w:tcW w:w="956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NARCI MUHAMMED TALHA ABDÜLKAHHAR, (2017). Sosyal medyada pazarlamanın üniversite öğrencilerinin satın alma karar süreci üzerine etkisi, İstanbul Aydın Üniversitesi-&gt;Sosyal Bilimler Enstitüsü-&gt;İşletme Anabilim Dalı</w:t>
            </w: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56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56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5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9. </w:t>
            </w:r>
          </w:p>
        </w:tc>
        <w:tc>
          <w:tcPr>
            <w:tcW w:w="956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IBIDAPO TAYE GEORGE, (2017). Factors affecting bank frauds:  The case of Nigeria, İstanbul Aydın Üniversitesi-&gt;Sosyal Bilimler Enstitüsü-&gt;İşletme (İngilizce) Anabilim Dalı</w:t>
            </w: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4"/>
              </w:rPr>
              <w:t>İdari Görevler</w:t>
            </w: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İSTANBUL AYDIN ÜNİVERSİTESİ/İKTİSADİ VE İDARİ BİLİMLER FAKÜLTESİ</w:t>
            </w: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6"/>
              </w:rPr>
              <w:t>Fakülte Yönetim Kurulu Üyeliği</w:t>
            </w: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  <w:sz w:val="16"/>
              </w:rPr>
              <w:t>2018</w:t>
            </w: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İSTANBUL AYDIN ÜNİVERSİTESİ/ENERJİ POLİTİKALARI VE PİYASALARI UYGULAMA VE ARAŞTIRMA MERKEZİ</w:t>
            </w: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6"/>
              </w:rPr>
              <w:t>Yönetim Kurulu Üyeliği</w:t>
            </w: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  <w:sz w:val="16"/>
              </w:rPr>
              <w:t>2018</w:t>
            </w: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İSTANBUL AYDIN ÜNİVERSİTESİ/İKTİSADİ VE İDARİ BİLİMLER FAKÜLTESİ</w:t>
            </w: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6"/>
              </w:rPr>
              <w:t>Fakülte Yönetim Kurulu Üyeliği</w:t>
            </w: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  <w:sz w:val="16"/>
              </w:rPr>
              <w:t>2017</w:t>
            </w: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İSTANBUL AYDIN ÜNİVERSİTESİ/İKTİSADİ VE İDARİ BİLİMLER FAKÜLTESİ/EKONOMİ VE FİNANS BÖLÜMÜ</w:t>
            </w: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6"/>
              </w:rPr>
              <w:t xml:space="preserve">Erasmus Koordinatörü </w:t>
            </w: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  <w:sz w:val="16"/>
              </w:rPr>
              <w:t>2016</w:t>
            </w: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İSTANBUL AYDIN ÜNİVERSİTESİ/FEN-EDEBİYAT FAKÜLTESİ</w:t>
            </w: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6"/>
              </w:rPr>
              <w:t>Fakülte Kurulu Üyeliği</w:t>
            </w: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  <w:sz w:val="16"/>
              </w:rPr>
              <w:t>2018-2018</w:t>
            </w: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İSTANBUL AYDIN ÜNİVERSİTESİ/İKTİSADİ VE İDARİ BİLİMLER FAKÜLTESİ</w:t>
            </w: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6"/>
              </w:rPr>
              <w:t>Fakülte Kurulu Üyeliği</w:t>
            </w: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  <w:sz w:val="16"/>
              </w:rPr>
              <w:t>2017-2018</w:t>
            </w: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HİTİT ÜNİVERSİTESİ/İKTİSADİ VE İDARİ BİLİMLER FAKÜLTESİ/İKTİSAT BÖLÜMÜ/İKTİSAT PR.</w:t>
            </w: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6"/>
              </w:rPr>
              <w:t xml:space="preserve">Erasmus Koordinatörü </w:t>
            </w: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  <w:sz w:val="16"/>
              </w:rPr>
              <w:t>2012-2014</w:t>
            </w: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HİTİT ÜNİVERSİTESİ/İKTİSADİ VE İDARİ BİLİMLER FAKÜLTESİ/İKTİSAT BÖLÜMÜ/İKTİSAT PR. (İÖ) (ÜCRETLİ)</w:t>
            </w: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6"/>
              </w:rPr>
              <w:t xml:space="preserve">Erasmus Koordinatörü </w:t>
            </w: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  <w:sz w:val="16"/>
              </w:rPr>
              <w:t>2012-2014</w:t>
            </w: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5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4"/>
              </w:rPr>
              <w:t>Dersler *</w:t>
            </w: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Ders Saati</w:t>
            </w: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b/>
                <w:color w:val="000000" w:themeColor="text1"/>
              </w:rPr>
              <w:t>2017-2018</w:t>
            </w: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 (EKONOMİ VE FİNANS)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 (İŞLETME)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Yüksek 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UYGULAMALI İSTATİSTİK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1</w:t>
            </w: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2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6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right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2</w:t>
            </w: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pageBreakBefore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EKONOMETRİK MODELLEME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b/>
                <w:color w:val="000000" w:themeColor="text1"/>
              </w:rPr>
              <w:t>2016-2017</w:t>
            </w: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İŞLETME MATEMATİĞİ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Yüksek 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EKONOMETRİK MODELLEME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UYGULAMALI İSTATİSTİK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SOSYAL BİLİMLERDE ARAŞTIRMA YÖNTEMLERİ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SOSYAL BİLİMLERDE ARAŞTIRMA YÖNTEMLERİ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b/>
                <w:color w:val="000000" w:themeColor="text1"/>
              </w:rPr>
              <w:t>2015-2016</w:t>
            </w: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İSTATİSTİK-II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SEMİNER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2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MATEMATİK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İŞLETME MATEMATİĞİ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İŞLETME MATEMATİĞİ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İŞLETMECİLER İÇİN MATEMATİK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MATEMATİK I 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Yüksek 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İŞLETME EKONOMİSİ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EKONOMETRİK MODELLEME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b/>
                <w:color w:val="000000" w:themeColor="text1"/>
              </w:rPr>
              <w:t>2014-2015</w:t>
            </w: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SEMİNER I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SEMİNER I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5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right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pageBreakBefore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SEMİNER II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SEMİNER II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Osmanlıca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 (N.Ö)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II 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II 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İSTATSİTİK II 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İSTATSİTİK II 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Yüksek 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UYGULAMALI EKONOMETRİ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b/>
                <w:color w:val="000000" w:themeColor="text1"/>
              </w:rPr>
              <w:t>2013-2014</w:t>
            </w: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İSTATSİTİK II 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II 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İSTATSİTİK II 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Yüksek 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ARAŞTIRMA YÖNTEMLERİ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b/>
                <w:color w:val="000000" w:themeColor="text1"/>
              </w:rPr>
              <w:t>2012-2013</w:t>
            </w: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 (N.Ö)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ARAŞTIRMA TEKNİKLER VE İSTATİSTİK (B)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ARAŞTIRMA TEKNİKLER VE İSTATİSTİK (A)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II 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MATEMATİK I 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MATEMATİK I 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II 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İSTATSİTİK II 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5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right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4</w:t>
            </w: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pageBreakBefore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İSTATSİTİK II 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(SBKY)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(SBKY)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II(MALİYE)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Yüksek 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NİCEL İKTİSAT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NİCEL İKTİSAT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NİCEL İKTİSAT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b/>
                <w:color w:val="000000" w:themeColor="text1"/>
              </w:rPr>
              <w:t>2011-2012</w:t>
            </w: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(SBKY)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BİLGİSAYAR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II 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İKTİSADİ MATEMATİK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İKTİSADİ MATEMATİK I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(SBKY)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İSTATSİTİK II 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İSTATSİTİK II 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İKTİSADA GİRİŞ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Yüksek 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NİCEL İKTİSAT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b/>
                <w:color w:val="000000" w:themeColor="text1"/>
              </w:rPr>
              <w:t>2010-2011</w:t>
            </w: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İSTATSİTİK II 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İSTATSİTİK II 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TEMEL BİLGİSAYAR TEKNOLOJİLERİ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5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00" w:type="dxa"/>
            <w:gridSpan w:val="8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5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2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right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5</w:t>
            </w: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pageBreakBefore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6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6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BİLGİSAYAR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BİLGİSAYAR I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b/>
                <w:color w:val="000000" w:themeColor="text1"/>
              </w:rPr>
              <w:t>2009-2010</w:t>
            </w: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6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İSTATSİTİK II 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b/>
                <w:color w:val="000000" w:themeColor="text1"/>
              </w:rPr>
              <w:t>2008-2009</w:t>
            </w: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6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II(MALİYE) (N.Ö.)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İSTATSİTİK II  (2.Ö.)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b/>
                <w:color w:val="000000" w:themeColor="text1"/>
              </w:rPr>
              <w:t>2007-2008</w:t>
            </w: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>Lisans</w:t>
            </w: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6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YÖNEYLEM ARAŞTIRMASI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EKONOMETRİ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İSTATİSTİK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3</w:t>
            </w: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6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9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</w:rPr>
              <w:t xml:space="preserve"> </w:t>
            </w: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6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6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4"/>
              </w:rPr>
              <w:t>Eserler</w:t>
            </w:r>
          </w:p>
        </w:tc>
        <w:tc>
          <w:tcPr>
            <w:tcW w:w="22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2"/>
              </w:rPr>
              <w:t>Uluslararası hakemli dergilerde yayımlanan makaleler: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ERGİNBAY,Jindrichovska Irena (2019).  Estimating Gravity Model in the Czech Republic: Empirical Study of Impact of IFRS on Czech International Trade.  EUROPEAN RESEARCH STUDIES JOURNAL, 22(2), 265-281. (Yayın No: 5018301)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6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6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6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8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6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right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6</w:t>
            </w: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pageBreakBefore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2"/>
              </w:rPr>
              <w:t>Uluslararası hakemli dergilerde yayımlanan makaleler: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ERGİNBAY,KURT CİHANGİR ÇİĞDEM (2017).  Altın Piyasasında Asimetrik Oynaklık: Türkiye İçin Model Önerisi(Volatility In Gold Market: Model Recommendation For Turkey).  işletme araştırmaları dergisi, 9(3), 284-299., Doi: 10.20491/isarder.2017.300 (Yayın No: 3652424)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2.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MURATOĞLU GÖNÜL,UĞURLU ERGİNBAY,MURATOĞLU YUSUF (2017).  TRADE FLOWS BETWEEN RUSSIA AND OTHER BLACK SEA ECONOMIC COOPERATION COUNTRIES: A.  Gumushane Universitesi Sosyal Bilimler Elektronik Dergisi, 8(20), Doi: 10.17823/gusb.2558 (Yayın No: 3754756)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3.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ERGİNBAY,Zeybek Ömer (2015).  Nowcasting credit demand in Turkey with Google trends data.  Journal of Applied Economic Sciences, 10(--32), 293-300. (Yayın No: 4872018)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4.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ERGİNBAY,AKSOY EMİNE EBRU (2015).  How did the 2007-2008 Financial Crisis Influence Turkish Firms.  Journal of Economics and Political Economy, 2(4), 494-506. (Yayın No: 3448260)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5.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Thalassinos Eleftherios I,UĞURLU ERGİNBAY,MURATOĞLU YUSUF (2015).  Comparison of Forecasting Volatility in the Czech Republic Stock Market.  Applied Economics and Finance, 2(1), 11-18., Doi: doi.org/10.11114/aef.v2i1.608 (Yayın No: 4872309)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6.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 (2014).  MODELLING VOLATILITY: EVIDENCE FROM THE BUCHARESTSTOCK EXCHANGE.  Journal of Applied Economic Sciences, 9(4-30), 718-727. (Yayın No: 4872012)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7.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ERGİNBAY,AÇIKALIN SÜLEYMAN (2014).  OIL PRICE FLUCTUATIONS AND TRADE BALANCE OF TURKEY.  Journal of Applied Economic Sciences, 9(4-30), 571-579. (Yayın No: 4872006)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8.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Irena Jindrichovska, Erginbay Ugurlu, Dana Kubickova (2013).  Changes in Capital Structure of Czech SMEs  A Dynamic Panel Data Approach.  Ekonomika a management, 3(1), 5-25. (Yayın No: 280311)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9.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Ömer ZEYBEK, Erginbay UĞURLU (2013).  An Empirical Test to CBRT s RER Target.  European Journal of Research on Education, 1(2), 100-105. (Yayın No: 302305)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10.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Ilker Sakinc, Erginbay Ugurlu (2013).  A Logistic Regression Analysis to Examine Factors Affecting Gender Diversity on the Boardroom  ISE Case.  International Journal of Business and Social Science, 4(3), 57-61. (Yayın No: 302987)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11.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Metin Sağlam, Erginbay Uğurlu (2013).  Kamu Açıkları  Parasal Büyüme ve Enflasyon İlişkisi  Türkiye Örneği  1983 2008.  Finans Politik &amp; Ekonomik Yorumlar(576), 71-84. (Yayın No: 303642)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12.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Eleftherios Thalassinos, Erginbay Uğurlu, Yusuf Muratoğlu (2012).  Income Inequality and Inflation in the EU.  European Research Studies Journal, 15(1), 127-140. (Yayın No: 304361)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13.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 (2010).  Growth And Openness Relationship In The EU15 Panel Data Analysis.  Ekonomika, 89(2), 44-54. (Yayın No: 304631)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14.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 (2009).  REAL EXCHANGE RATE AND ECONOMIC GROWTH  TURKEY.  Manas Üniversitesi Sosyal Bilimler Dergisi(2), 192-212. (Yayın No: 308897)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15.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 (2009).  Ownership Identity and Firm Performance in Manufacturing Companies in Turkey  A Multinomial Logit Model Approach.  INTERNATIONAL JOURNAL OF ECONOMICS AND FINANCE , 1(2), 23-34. (Yayın No: 306474)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16.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Erginbay, Düzgün Recep (2009).  Marmara Üniversitesi İİBF Dergisi.  Marmara Üniversitesi İİBF Dergisi, 1(26), 99-116. (Yayın No: 307198)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17.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7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4"/>
              </w:rPr>
              <w:t>B. Uluslararası bilimsel toplantılarda sunulan ve bildiri kitaplarında (proceedings) basılan bildiriler :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Zeybek Ömer,UĞURLU ERGİNBAY,Bitol Fatih (2018).  Google Arama Trendi Verileriyle Tüketicilerin Harcamaları Öngörülebilir Mi? : Çevrim İçi Perakende Sektörü Uygulaması.  19. ULUSLARARASI EYİ SEMPOZYUMU TAM METİN BİLDİRİ KİTAB, 3, 1125-1143. (Tam Metin Bildiri/Sözlü Sunum)(Yayın No:4872367)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ERGİNBAY,Jindrichovska Irena (2018).  Estimating Gravity Model in the Czech Republic:Empirical Study of Impact of IFRS on CzechInternational Trade.  IFRS:GLOBAL RULES  LOCAL USE, 159-171. (Tam Metin Bildiri/Sözlü Sunum)(Yayın No:4872407)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2.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ERGİNBAY,Jindrichovska Irena (2017).  PROFITABILITY AND WORKING CAPITAL MANAGEMENT OF CZECH SMEs: EMPIRICAL EVIDENCE IN THE PERIOD OF FINANCIAL CRISIS.  The 5th International Scientific Conference IFRS: Global Rules and Local Use, 61-71. (Tam Metin Bildiri/Sözlü Sunum)(Yayın No:4872432)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3.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ERGİNBAY,Jindrichovska Irena (2017).  Profitability and Working Capital Management of Czech SMES: Empirical Evidence in the Period of Financial Crisis.  The 5th International Scientific Conference IFRS: Global Rules  Local Use,  Anglo-American University, Prague (Tam Metin Bildiri/Sözlü Sunum)(Yayın No:4192417)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4.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6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2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680" w:type="dxa"/>
            <w:gridSpan w:val="2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right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7</w:t>
            </w: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pageBreakBefore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MURATOĞLU YUSUF,UĞURLU ERGİNBAY (2016).  A Comparison of Exchange Rate Volatility Forecasting Performancesof the GARCH models: Case of Turkey.  EDASS V InternationalConference on Economic Development and Social Sustainability(5), 128-130. (Özet Bildiri/Sözlü Sunum)(Yayın No:4877627)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5.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Zeybek Ömer,UĞURLU ERGİNBAY (2014).  Nowcasting Credit Demand in Turkey with GoogleTrends Data.  International Conference on Economic Sciences and Business Administration 2014, 1(1), 333-340. (Tam Metin Bildiri/Sözlü Sunum)(Yayın No:4878764)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6.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ERGİNBAY,Jindrichovska Irena,Kubickova Dana (2014).  Working Capital Management in Czech SMEs: An Econometric Approach.  International Conference on Economic Sciences and Business Administration, 1(1), 311-317. (Tam Metin Bildiri/Sözlü Sunum)(Yayın No:4878780)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7.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ERGİNBAY,AÇIKALIN SÜLEYMAN (2014).  Oil Price Fluctuations and Trade Balance of Turkey.  International Conference on Economic Sciences and Business Administration 2014, 1(1), 6-13. (Tam Metin Bildiri/Sözlü Sunum)(Yayın No:4878747)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8.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 (2014).  Forecasting Volatility: Evidence from the Bucharest Stock Exchange.  International Conference on Economic Sciences and Business Administration, 1(1), 302-310. (Tam Metin Bildiri/Sözlü Sunum)(Yayın No:4878769)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9.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Chichilnisky   Graciela, Uğurlu   Erginbay (2013).  Environmentally Sustainable Development for EU Member Countries  A Panel Data Model.  International Conference on Applied Business and Economics (ICABE) 2013 (Özet Bildiri/)(Yayın No:307328)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10.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Jindrichovska Irena, Uğurlu Erginbay, Kubickova Dana (2013).  Examining Capital Structure of Czech Firms.  The 7th International Days of Statistics and Economics, 509-520. (Tam Metin Bildiri/)(Yayın No:307565)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11.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Irena Jindrichovska, Erginbay Ugurlu, Dana Kubickova (2013).  Changes In Capital Structure Of Czech SMES  A Dynamic Panel Data Approach.  Bildiri Kitapçığı CD'si(-) (Tam Metin Bildiri/)(Yayın No:304941)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12.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CİHANGİR KURT Çiğdem, UĞURLU Erginbay (2013).  Yatırım Aracı Olarak Altın  2004   2011 Dönemi Türkiye Örneğinde Oynaklık İncelemesi.  International Istanbul Finance Congress 2013 (Tam Metin Bildiri/)(Yayın No:307666)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13.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 (2013).  The Effects of the 2007 2008 Financial Crisis on Turkish Firms.  10th Eurasian Business and Economics Society (EBES) Conference (Tam Metin Bildiri/)(Yayın No:307782)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14.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Thalassinos   Eleftherios, Muratoglu Yusuf, Ugurlu Erginbay (2012).  Comparison of Forecasting Volatility in the Czech Republic Stock Market.  XVth International Scientific Conference on Human Capital and Financial Management (Tam Metin Bildiri/)(Yayın No:308474)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15.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Erginbay, Muratoğlu Yusuf (2012).  Income Inequality And Inflation In EU.  International Conference on Applied Business and Economics (ICABE) (Tam Metin Bildiri/)(Yayın No:308550)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16.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BEKEN Gülçin, UĞURLU Erginbay (2010).  Electricity Consumption and Economic Growth in EU15.  11th IAEE European Conference (Tam Metin Bildiri/)(Yayın No:308693)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17.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Erginbay, SARAÇOĞLU Bedriye (2008).  Enflasyon Hedeflemesi ve Enflasyonun Öngörüsü.  Ekonometri ve İstatistik Sempozyumu (Tam Metin Bildiri/)(Yayın No:308767)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18.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7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36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4"/>
              </w:rPr>
              <w:t>C. Yazılan ulusal/uluslararası kitaplar veya kitaplardaki bölümler:</w:t>
            </w: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Research Data Access and Management in Modern Libraries, Bölüm adı:(Research Data Analysis Using EViews: An Empirical Example of Modeling Volatility) (2019)., UĞURLU ERGİNBAY,  IGI Global, Editör:Bhardwaj Raj Kumar, Banks Paul, Basım sayısı:1, Sayfa Sayısı 325, ISBN:9781522584377, İngilizce(Bilimsel Kitap), (Yayın No: 5019854)</w:t>
            </w: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  <w:sz w:val="18"/>
              </w:rPr>
              <w:t>1.</w:t>
            </w:r>
          </w:p>
        </w:tc>
        <w:tc>
          <w:tcPr>
            <w:tcW w:w="88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Climate Change and Energy Dynamics in the Middle East, Bölüm adı:(Greenhouse Gases Emissions and Alternative Energy in the Middle East) (2019)., UĞURLU ERGİNBAY,  Springer International Publishing, Editör:Hassan Qudrat-Ullah, Aymen A. Kayal, Basım sayısı:1, Sayfa Sayısı 366, ISBN:978-3-030-11201-1, İngilizce(Bilimsel Kitap), (Yayın No: 4987631)</w:t>
            </w: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  <w:sz w:val="18"/>
              </w:rPr>
              <w:t>2.</w:t>
            </w:r>
          </w:p>
        </w:tc>
        <w:tc>
          <w:tcPr>
            <w:tcW w:w="88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Renewable Energy: International Perspectives on Sustainability, Bölüm adı:(Renewable Energy Strategies in the European Union for Sustainable Development) (2019)., UĞURLU ERGİNBAY,  Palgrave Macmillan, Editör:Shabliy  Elena, Kurochkin Dmitry,Shittu, Ekundayo, Basım sayısı:1, Sayfa Sayısı 255, ISBN:978-3-030-14206-3, İngilizce(Bilimsel Kitap), (Yayın No: 5031006)</w:t>
            </w: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  <w:sz w:val="18"/>
              </w:rPr>
              <w:t>3.</w:t>
            </w:r>
          </w:p>
        </w:tc>
        <w:tc>
          <w:tcPr>
            <w:tcW w:w="88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Architectures and Frameworks for Developing and Applying Blockchain Technology, Bölüm adı:(Blockchain Technology in Solar Energy) (2019)., UĞURLU ERGİNBAY,MURATOĞLU YUSUF,  IGI Global, Editör:Nansi Shi, Basım sayısı:1, Sayfa Sayısı 380, ISBN:978152259257, İngilizce(Bilimsel Kitap), (Yayın No: 5021632)</w:t>
            </w: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  <w:sz w:val="18"/>
              </w:rPr>
              <w:t>4.</w:t>
            </w:r>
          </w:p>
        </w:tc>
        <w:tc>
          <w:tcPr>
            <w:tcW w:w="88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Strengthening the Competitiveness of Enterprises and National Economies, Bölüm adı:(Demand of Turkish Energy Market”,  “Strengthening the Competitiveness of Enterprises and National Economies”) (2018)., UĞURLU ERGİNBAY,  Faculty of Economics, University of Niš, Editör:Bojan Krstić, Basım sayısı:1, Sayfa Sayısı 245, ISBN:978‐86‐6139‐154‐5, İngilizce(Bilimsel Kitap), </w:t>
            </w: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  <w:sz w:val="18"/>
              </w:rPr>
              <w:t>5.</w:t>
            </w:r>
          </w:p>
        </w:tc>
        <w:tc>
          <w:tcPr>
            <w:tcW w:w="88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40" w:type="dxa"/>
            <w:gridSpan w:val="6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7460" w:type="dxa"/>
            <w:gridSpan w:val="2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right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8</w:t>
            </w: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pageBreakBefore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(Yayın No: 4872222)</w:t>
            </w: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Istanbul as a Global Financial Center, Bölüm adı:(Causality in Mean and Variance between the Goldand Stock Returns in Turkey) (2017)., UĞURLU ERGİNBAY,  Cambridge Scholars Publishing, Editör:Melike Bildirci, Cemal Zehir, Fazıl Kayıkçı, Murat Karagöz and Tahsin Bakırtaş, Basım sayısı:1, Sayfa Sayısı 461, ISBN:1-4438-1704-X, İngilizce(Bilimsel Kitap), (Yayın No: 4872212)</w:t>
            </w: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color w:val="000000" w:themeColor="text1"/>
                <w:sz w:val="18"/>
              </w:rPr>
              <w:t>6.</w:t>
            </w:r>
          </w:p>
        </w:tc>
        <w:tc>
          <w:tcPr>
            <w:tcW w:w="88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8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2"/>
              </w:rPr>
              <w:t>D. Ulusal hakemli dergilerde yayımlanan makaleler :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AKSOY EMİNE EBRU,UĞURLU ERGİNBAY (2018).  2008 Krizi Döneminde Türkiye’de Döviz Piyasası Baskısının İncelenmesi: Mevsimsel Eşbütünleşme Analizi.  Finans Politik ve Ekonomik Yorumlar, 54(633), 9-26. (Kontrol No: 4698922)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Erginbay, Saraçoğlu Bedriye (2010).  Türkiye de Enflasyon Hedeflemesi ve Enflasyonun Öngörüsü.  Dokuz Eylül Üniversitesi İktisadi ve İdari Bilimler Fakültesi Dergisi, 2(25), 57-72., Atıf Sayısı: 2 (Kontrol No: 308920)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2.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Altıntaş Mustafa,UĞURLU ERGİNBAY,GÜVERCİN DENİZ (2007).  Geçiş Ekonomilerinde Doğrudan Yabancı Sermaye Yatırımları ve Ekonomik Büyüme İlişkisi.  Ekonomik Yaklaşım, 19, 17-32. (Kontrol No: 309157)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3.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BİLGİLİ Faik, DÜZGÜN Recep, UĞURLU Erginbay (2007).  Büyüme  Doğrudan Yabancı Sermaye Yatırımları ve Yurtiçi Yatırımlar Arasındaki Etkileşim.  Erciyes Üniversitesi Sosyal Bilimler Enstitüsü Dergisi(2), 127-151., Atıf Sayısı: 6 (Kontrol No: 309014)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4.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52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48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UĞURLU ERGİNBAY,ÜNSAL AYDIN (2007).  Ham Petrol İthalatı ve Ekonomik Büyüme  Türkiye.  10. Ekonometri ve İstatistik Sempozyumu (Tam Metin Bildiri/Sözlü Sunum)(Yayın No:308809)</w:t>
            </w: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1.</w:t>
            </w:r>
          </w:p>
        </w:tc>
        <w:tc>
          <w:tcPr>
            <w:tcW w:w="948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48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2"/>
              </w:rPr>
              <w:t>Teknik Not, Vaka Takdimi, Araştırma notu vb.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Kısa Makale, UĞURLU ERGİNBAY (2019).  AKILLI ŞEBEKELER.  GÜNDERGİ(13), 79-80. (Yayın No: 4989778)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1.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Kısa Makale, UĞURLU ERGİNBAY (2019).  Güneş Enerji Sektöründe Blockchain Teknolojisi.  Blockchaintime, 78-81. (Yayın No: 4950079)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2.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Kısa Makale, UĞURLU ERGİNBAY (2019).  Akıllı şehirlerin merkezinde de enerji var.  Enerji Panorama(67), 46-47. (Yayın No: 4872521)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3.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Kısa Makale, UĞURLU ERGİNBAY (2018).  PayTech Kripto Para Uygulamaları.  Fintechtime(12), 122-123. (Yayın No: 4872530)</w:t>
            </w: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4.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4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800" w:type="dxa"/>
            <w:gridSpan w:val="5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2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76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5700" w:type="dxa"/>
            <w:gridSpan w:val="1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right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9</w:t>
            </w: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pageBreakBefore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2"/>
              </w:rPr>
              <w:t>Teknik Not, Vaka Takdimi, Araştırma notu vb.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Kısa Makale, UĞURLU ERGİNBAY (2018).  BLOCKCHAINENERJİ PİYASASINISARSIYOR.  Blockchaintime, 40-41. (Yayın No: 4872531)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5.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Kısa Makale, UĞURLU ERGİNBAY (2018).  Blockchain Kullanım Alanları.  BlockchainTime(11), 51-54. (Yayın No: 4872537)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6.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Kısa Makale, UĞURLU ERGİNBAY (2018).  Fintek Robotik Süreç Otomasyonu Uygulamaları.  FintechTime(11), 82-83. (Yayın No: 4872534)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7.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Kısa Makale, UĞURLU ERGİNBAY (2018).  Yenilenebilir Enerji’xxde Blockchain Kullanımı.  Enerji Panorama(60), 44-46. (Yayın No: 4872512)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8.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both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Kısa Makale, UĞURLU ERGİNBAY (2018).  Karbon yakalama yöntemleri, karbondioksiti ticari bir metaya dönüştürdü.  Enerji Panaroma(49), 58-61. (Yayın No: 4872483)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  <w:sz w:val="18"/>
              </w:rPr>
              <w:t>9.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b/>
                <w:color w:val="000000" w:themeColor="text1"/>
                <w:sz w:val="24"/>
              </w:rPr>
              <w:t>Editörlük</w:t>
            </w: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 xml:space="preserve">1. </w:t>
            </w: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Journal of Economics and Political Economy (Alan endeksleri), Dergi, Yayın Kurulu Üyeliği, KSP İnternet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center"/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 xml:space="preserve">2. </w:t>
            </w: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6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rPr>
                <w:color w:val="000000" w:themeColor="text1"/>
              </w:rPr>
            </w:pPr>
            <w:r w:rsidRPr="008C7E9E">
              <w:rPr>
                <w:rFonts w:ascii="Verdana" w:eastAsia="Verdana" w:hAnsi="Verdana" w:cs="Verdana"/>
                <w:color w:val="000000" w:themeColor="text1"/>
              </w:rPr>
              <w:t>Bulletin of Economic Theory and Analysis (Alan endeksleri), Dergi, Editör, Dergipark internet</w:t>
            </w: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8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78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32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78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101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34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80" w:type="dxa"/>
            <w:gridSpan w:val="3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80" w:type="dxa"/>
            <w:gridSpan w:val="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  <w:tr w:rsidR="008C7E9E" w:rsidRPr="008C7E9E" w:rsidTr="008C7E9E">
        <w:trPr>
          <w:trHeight w:hRule="exact" w:val="400"/>
        </w:trPr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00" w:type="dxa"/>
            <w:gridSpan w:val="2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1080" w:type="dxa"/>
            <w:gridSpan w:val="11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3360" w:type="dxa"/>
            <w:gridSpan w:val="14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4320" w:type="dxa"/>
            <w:gridSpan w:val="9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  <w:tc>
          <w:tcPr>
            <w:tcW w:w="2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173" w:rsidRPr="008C7E9E" w:rsidRDefault="00B26B89">
            <w:pPr>
              <w:jc w:val="right"/>
              <w:rPr>
                <w:color w:val="000000" w:themeColor="text1"/>
              </w:rPr>
            </w:pPr>
            <w:r w:rsidRPr="008C7E9E">
              <w:rPr>
                <w:color w:val="000000" w:themeColor="text1"/>
              </w:rPr>
              <w:t>10</w:t>
            </w:r>
          </w:p>
        </w:tc>
        <w:tc>
          <w:tcPr>
            <w:tcW w:w="400" w:type="dxa"/>
          </w:tcPr>
          <w:p w:rsidR="00CF0173" w:rsidRPr="008C7E9E" w:rsidRDefault="00CF0173">
            <w:pPr>
              <w:pStyle w:val="EMPTYCELLSTYLE"/>
              <w:rPr>
                <w:color w:val="000000" w:themeColor="text1"/>
              </w:rPr>
            </w:pPr>
          </w:p>
        </w:tc>
      </w:tr>
    </w:tbl>
    <w:p w:rsidR="00B26B89" w:rsidRPr="008C7E9E" w:rsidRDefault="00B26B89">
      <w:pPr>
        <w:rPr>
          <w:color w:val="000000" w:themeColor="text1"/>
        </w:rPr>
      </w:pPr>
    </w:p>
    <w:sectPr w:rsidR="00B26B89" w:rsidRPr="008C7E9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LA0MLQwtDAwNjJX0lEKTi0uzszPAykwrAUA3QTZnCwAAAA="/>
  </w:docVars>
  <w:rsids>
    <w:rsidRoot w:val="00CF0173"/>
    <w:rsid w:val="0024059D"/>
    <w:rsid w:val="008C7E9E"/>
    <w:rsid w:val="00B26B89"/>
    <w:rsid w:val="00C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Erginbay Ugurlu</dc:creator>
  <cp:lastModifiedBy>Epsilon</cp:lastModifiedBy>
  <cp:revision>4</cp:revision>
  <dcterms:created xsi:type="dcterms:W3CDTF">2019-05-27T08:24:00Z</dcterms:created>
  <dcterms:modified xsi:type="dcterms:W3CDTF">2019-05-27T13:46:00Z</dcterms:modified>
</cp:coreProperties>
</file>